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58" w:line="228" w:lineRule="auto"/>
        <w:jc w:val="both"/>
        <w:rPr>
          <w:rFonts w:hint="default" w:asciiTheme="majorEastAsia" w:hAnsiTheme="majorEastAsia" w:eastAsiaTheme="majorEastAsia" w:cstheme="majorEastAsia"/>
          <w:b w:val="0"/>
          <w:bCs w:val="0"/>
          <w:spacing w:val="13"/>
          <w:sz w:val="28"/>
          <w:szCs w:val="28"/>
          <w:lang w:val="en-US" w:eastAsia="zh-CN"/>
        </w:rPr>
      </w:pPr>
    </w:p>
    <w:p>
      <w:pPr>
        <w:spacing w:before="258" w:line="228" w:lineRule="auto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13"/>
          <w:sz w:val="44"/>
          <w:szCs w:val="44"/>
        </w:rPr>
        <w:t>山</w:t>
      </w:r>
      <w:r>
        <w:rPr>
          <w:rFonts w:hint="eastAsia" w:asciiTheme="majorEastAsia" w:hAnsiTheme="majorEastAsia" w:eastAsiaTheme="majorEastAsia" w:cstheme="majorEastAsia"/>
          <w:b/>
          <w:bCs/>
          <w:spacing w:val="8"/>
          <w:sz w:val="44"/>
          <w:szCs w:val="44"/>
        </w:rPr>
        <w:t>西省建筑装饰协会评审专家管理细则</w:t>
      </w:r>
    </w:p>
    <w:p>
      <w:pPr>
        <w:spacing w:line="263" w:lineRule="auto"/>
        <w:rPr>
          <w:rFonts w:ascii="Arial"/>
          <w:sz w:val="28"/>
          <w:szCs w:val="28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5" w:line="360" w:lineRule="auto"/>
        <w:ind w:right="85"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一条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为规范协会专家队伍的建设和管理，维护建筑装饰行业相</w:t>
      </w:r>
      <w:r>
        <w:rPr>
          <w:rFonts w:ascii="仿宋" w:hAnsi="仿宋" w:eastAsia="仿宋" w:cs="仿宋"/>
          <w:spacing w:val="14"/>
          <w:sz w:val="32"/>
          <w:szCs w:val="32"/>
        </w:rPr>
        <w:t>关</w:t>
      </w:r>
      <w:r>
        <w:rPr>
          <w:rFonts w:ascii="仿宋" w:hAnsi="仿宋" w:eastAsia="仿宋" w:cs="仿宋"/>
          <w:spacing w:val="8"/>
          <w:sz w:val="32"/>
          <w:szCs w:val="32"/>
        </w:rPr>
        <w:t>活</w:t>
      </w:r>
      <w:r>
        <w:rPr>
          <w:rFonts w:ascii="仿宋" w:hAnsi="仿宋" w:eastAsia="仿宋" w:cs="仿宋"/>
          <w:spacing w:val="7"/>
          <w:sz w:val="32"/>
          <w:szCs w:val="32"/>
        </w:rPr>
        <w:t>动当事人的合法权益，进一步提高建筑装饰工程建设项目的评优评</w:t>
      </w:r>
      <w:r>
        <w:rPr>
          <w:rFonts w:ascii="仿宋" w:hAnsi="仿宋" w:eastAsia="仿宋" w:cs="仿宋"/>
          <w:spacing w:val="14"/>
          <w:sz w:val="32"/>
          <w:szCs w:val="32"/>
        </w:rPr>
        <w:t>先</w:t>
      </w:r>
      <w:r>
        <w:rPr>
          <w:rFonts w:ascii="仿宋" w:hAnsi="仿宋" w:eastAsia="仿宋" w:cs="仿宋"/>
          <w:spacing w:val="12"/>
          <w:sz w:val="32"/>
          <w:szCs w:val="32"/>
        </w:rPr>
        <w:t>质</w:t>
      </w:r>
      <w:r>
        <w:rPr>
          <w:rFonts w:ascii="仿宋" w:hAnsi="仿宋" w:eastAsia="仿宋" w:cs="仿宋"/>
          <w:spacing w:val="7"/>
          <w:sz w:val="32"/>
          <w:szCs w:val="32"/>
        </w:rPr>
        <w:t>量，保证相关活动的公平公正，根据国家、省及协会等有关规定</w:t>
      </w:r>
      <w:r>
        <w:rPr>
          <w:rFonts w:hint="eastAsia" w:ascii="仿宋" w:hAnsi="仿宋" w:eastAsia="仿宋" w:cs="仿宋"/>
          <w:spacing w:val="7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pacing w:val="8"/>
          <w:sz w:val="32"/>
          <w:szCs w:val="32"/>
        </w:rPr>
        <w:t>制</w:t>
      </w:r>
      <w:r>
        <w:rPr>
          <w:rFonts w:ascii="仿宋" w:hAnsi="仿宋" w:eastAsia="仿宋" w:cs="仿宋"/>
          <w:spacing w:val="6"/>
          <w:sz w:val="32"/>
          <w:szCs w:val="32"/>
        </w:rPr>
        <w:t>定本管理细则。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8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2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第二条</w:t>
      </w:r>
      <w:r>
        <w:rPr>
          <w:rFonts w:hint="eastAsia"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本细则适用于</w:t>
      </w:r>
      <w:r>
        <w:rPr>
          <w:rFonts w:ascii="仿宋" w:hAnsi="仿宋" w:eastAsia="仿宋" w:cs="仿宋"/>
          <w:spacing w:val="1"/>
          <w:sz w:val="32"/>
          <w:szCs w:val="32"/>
        </w:rPr>
        <w:t>协会专家库专家的审核、认定、聘用、培训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ascii="仿宋" w:hAnsi="仿宋" w:eastAsia="仿宋" w:cs="仿宋"/>
          <w:spacing w:val="5"/>
          <w:sz w:val="32"/>
          <w:szCs w:val="32"/>
        </w:rPr>
        <w:t>考核等管理。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76" w:firstLineChars="200"/>
        <w:textAlignment w:val="baseline"/>
        <w:rPr>
          <w:rFonts w:ascii="仿宋" w:hAnsi="仿宋" w:eastAsia="仿宋" w:cs="仿宋"/>
          <w:spacing w:val="9"/>
          <w:sz w:val="32"/>
          <w:szCs w:val="32"/>
        </w:rPr>
      </w:pP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第三条</w:t>
      </w:r>
      <w:r>
        <w:rPr>
          <w:rFonts w:hint="eastAsia"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申请加入协会专家库的专家应当符合下列条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件</w:t>
      </w:r>
      <w:r>
        <w:rPr>
          <w:rFonts w:ascii="仿宋" w:hAnsi="仿宋" w:eastAsia="仿宋" w:cs="仿宋"/>
          <w:spacing w:val="4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36" w:right="158" w:firstLine="54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(一) 从事相关专业领域工作满 10 年</w:t>
      </w:r>
      <w:r>
        <w:rPr>
          <w:rFonts w:hint="eastAsia" w:ascii="仿宋" w:hAnsi="仿宋" w:eastAsia="仿宋" w:cs="仿宋"/>
          <w:spacing w:val="4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pacing w:val="4"/>
          <w:sz w:val="32"/>
          <w:szCs w:val="32"/>
        </w:rPr>
        <w:t>并具有高级专业技术职称或</w:t>
      </w:r>
      <w:r>
        <w:rPr>
          <w:rFonts w:ascii="仿宋" w:hAnsi="仿宋" w:eastAsia="仿宋" w:cs="仿宋"/>
          <w:spacing w:val="6"/>
          <w:sz w:val="32"/>
          <w:szCs w:val="32"/>
        </w:rPr>
        <w:t>同等专业水平</w:t>
      </w:r>
      <w:r>
        <w:rPr>
          <w:rFonts w:ascii="仿宋" w:hAnsi="仿宋" w:eastAsia="仿宋" w:cs="仿宋"/>
          <w:spacing w:val="4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35" w:right="89" w:firstLine="541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熟悉有关工程建设的法律法规和建筑装饰装修工程规范，并</w:t>
      </w:r>
      <w:r>
        <w:rPr>
          <w:rFonts w:ascii="仿宋" w:hAnsi="仿宋" w:eastAsia="仿宋" w:cs="仿宋"/>
          <w:spacing w:val="10"/>
          <w:sz w:val="32"/>
          <w:szCs w:val="32"/>
        </w:rPr>
        <w:t>具</w:t>
      </w:r>
      <w:r>
        <w:rPr>
          <w:rFonts w:ascii="仿宋" w:hAnsi="仿宋" w:eastAsia="仿宋" w:cs="仿宋"/>
          <w:spacing w:val="7"/>
          <w:sz w:val="32"/>
          <w:szCs w:val="32"/>
        </w:rPr>
        <w:t>有相关专业领域的经验；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7"/>
          <w:sz w:val="32"/>
          <w:szCs w:val="32"/>
        </w:rPr>
        <w:t>三</w:t>
      </w:r>
      <w:r>
        <w:rPr>
          <w:rFonts w:ascii="仿宋" w:hAnsi="仿宋" w:eastAsia="仿宋" w:cs="仿宋"/>
          <w:spacing w:val="13"/>
          <w:sz w:val="32"/>
          <w:szCs w:val="32"/>
        </w:rPr>
        <w:t>) 能够认真、公正、诚实、廉洁地履行职责；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pacing w:val="3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(</w:t>
      </w:r>
      <w:r>
        <w:rPr>
          <w:rFonts w:ascii="仿宋" w:hAnsi="仿宋" w:eastAsia="仿宋" w:cs="仿宋"/>
          <w:spacing w:val="5"/>
          <w:sz w:val="32"/>
          <w:szCs w:val="32"/>
        </w:rPr>
        <w:t>四</w:t>
      </w:r>
      <w:r>
        <w:rPr>
          <w:rFonts w:ascii="仿宋" w:hAnsi="仿宋" w:eastAsia="仿宋" w:cs="仿宋"/>
          <w:spacing w:val="3"/>
          <w:sz w:val="32"/>
          <w:szCs w:val="32"/>
        </w:rPr>
        <w:t>) 年龄在 65 周岁以下，</w:t>
      </w:r>
      <w:r>
        <w:rPr>
          <w:rFonts w:hint="eastAsia" w:ascii="仿宋" w:hAnsi="仿宋" w:eastAsia="仿宋" w:cs="仿宋"/>
          <w:spacing w:val="3"/>
          <w:sz w:val="32"/>
          <w:szCs w:val="32"/>
          <w:lang w:val="en-US" w:eastAsia="zh-CN"/>
        </w:rPr>
        <w:t>且</w:t>
      </w:r>
      <w:r>
        <w:rPr>
          <w:rFonts w:ascii="仿宋" w:hAnsi="仿宋" w:eastAsia="仿宋" w:cs="仿宋"/>
          <w:spacing w:val="3"/>
          <w:sz w:val="32"/>
          <w:szCs w:val="32"/>
        </w:rPr>
        <w:t>身体健康</w:t>
      </w:r>
      <w:r>
        <w:rPr>
          <w:rFonts w:hint="eastAsia" w:ascii="仿宋" w:hAnsi="仿宋" w:eastAsia="仿宋" w:cs="仿宋"/>
          <w:spacing w:val="3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pacing w:val="3"/>
          <w:sz w:val="32"/>
          <w:szCs w:val="32"/>
        </w:rPr>
        <w:t>能够承担相关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3"/>
          <w:sz w:val="32"/>
          <w:szCs w:val="32"/>
        </w:rPr>
        <w:t>工作；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2" w:line="360" w:lineRule="auto"/>
        <w:ind w:left="576"/>
        <w:textAlignment w:val="baseline"/>
        <w:rPr>
          <w:rFonts w:ascii="仿宋" w:hAnsi="仿宋" w:eastAsia="仿宋" w:cs="仿宋"/>
          <w:spacing w:val="15"/>
          <w:sz w:val="32"/>
          <w:szCs w:val="32"/>
        </w:rPr>
      </w:pPr>
      <w:r>
        <w:rPr>
          <w:rFonts w:ascii="仿宋" w:hAnsi="仿宋" w:eastAsia="仿宋" w:cs="仿宋"/>
          <w:spacing w:val="15"/>
          <w:sz w:val="32"/>
          <w:szCs w:val="32"/>
        </w:rPr>
        <w:t>法律、法规规定的其他条件。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2" w:line="360" w:lineRule="auto"/>
        <w:ind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四条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专家面向协会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>个人</w:t>
      </w:r>
      <w:r>
        <w:rPr>
          <w:rFonts w:ascii="仿宋" w:hAnsi="仿宋" w:eastAsia="仿宋" w:cs="仿宋"/>
          <w:spacing w:val="7"/>
          <w:sz w:val="32"/>
          <w:szCs w:val="32"/>
        </w:rPr>
        <w:t>会员征集，采取个人申请</w:t>
      </w:r>
      <w:r>
        <w:rPr>
          <w:rFonts w:ascii="仿宋" w:hAnsi="仿宋" w:eastAsia="仿宋" w:cs="仿宋"/>
          <w:spacing w:val="8"/>
          <w:sz w:val="32"/>
          <w:szCs w:val="32"/>
        </w:rPr>
        <w:t>方式。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638" w:leftChars="304" w:right="64" w:firstLine="0" w:firstLineChars="0"/>
        <w:textAlignment w:val="baseline"/>
        <w:rPr>
          <w:rFonts w:ascii="仿宋" w:hAnsi="仿宋" w:eastAsia="仿宋" w:cs="仿宋"/>
          <w:spacing w:val="7"/>
          <w:sz w:val="32"/>
          <w:szCs w:val="32"/>
        </w:rPr>
      </w:pP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第五条</w:t>
      </w:r>
      <w:r>
        <w:rPr>
          <w:rFonts w:hint="eastAsia" w:ascii="仿宋" w:hAnsi="仿宋" w:eastAsia="仿宋" w:cs="仿宋"/>
          <w:spacing w:val="9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>申请加入专家库的专家必须是协会个人</w:t>
      </w:r>
      <w:r>
        <w:rPr>
          <w:rFonts w:hint="eastAsia" w:ascii="仿宋" w:hAnsi="仿宋" w:eastAsia="仿宋" w:cs="仿宋"/>
          <w:color w:val="auto"/>
          <w:spacing w:val="7"/>
          <w:sz w:val="32"/>
          <w:szCs w:val="32"/>
          <w:lang w:val="en-US" w:eastAsia="zh-CN"/>
        </w:rPr>
        <w:t>会员。</w:t>
      </w:r>
      <w:r>
        <w:rPr>
          <w:rFonts w:hint="eastAsia" w:ascii="仿宋" w:hAnsi="仿宋" w:eastAsia="仿宋" w:cs="仿宋"/>
          <w:spacing w:val="9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第六条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申请加入协会专家库的专家应当按照下列程序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right="64"/>
        <w:textAlignment w:val="baseline"/>
        <w:rPr>
          <w:rFonts w:ascii="仿宋" w:hAnsi="仿宋" w:eastAsia="仿宋" w:cs="仿宋"/>
          <w:spacing w:val="7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进行：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42" w:right="89" w:firstLine="534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(</w:t>
      </w:r>
      <w:r>
        <w:rPr>
          <w:rFonts w:ascii="仿宋" w:hAnsi="仿宋" w:eastAsia="仿宋" w:cs="仿宋"/>
          <w:spacing w:val="3"/>
          <w:sz w:val="32"/>
          <w:szCs w:val="32"/>
        </w:rPr>
        <w:t>一</w:t>
      </w:r>
      <w:r>
        <w:rPr>
          <w:rFonts w:ascii="仿宋" w:hAnsi="仿宋" w:eastAsia="仿宋" w:cs="仿宋"/>
          <w:spacing w:val="2"/>
          <w:sz w:val="32"/>
          <w:szCs w:val="32"/>
        </w:rPr>
        <w:t>) 网上申报： 申请人可登录“山西建筑装饰协会网”--专家库</w:t>
      </w:r>
      <w:r>
        <w:rPr>
          <w:rFonts w:ascii="仿宋" w:hAnsi="仿宋" w:eastAsia="仿宋" w:cs="仿宋"/>
          <w:spacing w:val="8"/>
          <w:sz w:val="32"/>
          <w:szCs w:val="32"/>
        </w:rPr>
        <w:t>系统，在线填报个人信息，并打印报名表</w:t>
      </w:r>
      <w:r>
        <w:rPr>
          <w:rFonts w:ascii="仿宋" w:hAnsi="仿宋" w:eastAsia="仿宋" w:cs="仿宋"/>
          <w:spacing w:val="5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35" w:right="89" w:firstLine="541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现</w:t>
      </w:r>
      <w:r>
        <w:rPr>
          <w:rFonts w:ascii="仿宋" w:hAnsi="仿宋" w:eastAsia="仿宋" w:cs="仿宋"/>
          <w:spacing w:val="6"/>
          <w:sz w:val="32"/>
          <w:szCs w:val="32"/>
        </w:rPr>
        <w:t>场审核：申请人携带《专</w:t>
      </w:r>
      <w:r>
        <w:rPr>
          <w:rFonts w:ascii="仿宋" w:hAnsi="仿宋" w:eastAsia="仿宋" w:cs="仿宋"/>
          <w:spacing w:val="13"/>
          <w:sz w:val="32"/>
          <w:szCs w:val="32"/>
        </w:rPr>
        <w:t>家</w:t>
      </w:r>
      <w:r>
        <w:rPr>
          <w:rFonts w:ascii="仿宋" w:hAnsi="仿宋" w:eastAsia="仿宋" w:cs="仿宋"/>
          <w:spacing w:val="7"/>
          <w:sz w:val="32"/>
          <w:szCs w:val="32"/>
        </w:rPr>
        <w:t>申请表》、专业资格证、身份证、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>个人会员证、</w:t>
      </w:r>
      <w:r>
        <w:rPr>
          <w:rFonts w:ascii="仿宋" w:hAnsi="仿宋" w:eastAsia="仿宋" w:cs="仿宋"/>
          <w:spacing w:val="7"/>
          <w:sz w:val="32"/>
          <w:szCs w:val="32"/>
        </w:rPr>
        <w:t>所填专业相关业绩证明等材料</w:t>
      </w:r>
      <w:r>
        <w:rPr>
          <w:rFonts w:ascii="仿宋" w:hAnsi="仿宋" w:eastAsia="仿宋" w:cs="仿宋"/>
          <w:spacing w:val="4"/>
          <w:sz w:val="32"/>
          <w:szCs w:val="32"/>
        </w:rPr>
        <w:t>到当地网络终端或者省协</w:t>
      </w:r>
      <w:r>
        <w:rPr>
          <w:rFonts w:ascii="仿宋" w:hAnsi="仿宋" w:eastAsia="仿宋" w:cs="仿宋"/>
          <w:spacing w:val="3"/>
          <w:sz w:val="32"/>
          <w:szCs w:val="32"/>
        </w:rPr>
        <w:t>会</w:t>
      </w:r>
      <w:r>
        <w:rPr>
          <w:rFonts w:hint="eastAsia" w:ascii="仿宋" w:hAnsi="仿宋" w:eastAsia="仿宋" w:cs="仿宋"/>
          <w:spacing w:val="3"/>
          <w:sz w:val="32"/>
          <w:szCs w:val="32"/>
          <w:lang w:val="en-US" w:eastAsia="zh-CN"/>
        </w:rPr>
        <w:t>秘书处</w:t>
      </w:r>
      <w:r>
        <w:rPr>
          <w:rFonts w:ascii="仿宋" w:hAnsi="仿宋" w:eastAsia="仿宋" w:cs="仿宋"/>
          <w:spacing w:val="2"/>
          <w:sz w:val="32"/>
          <w:szCs w:val="32"/>
        </w:rPr>
        <w:t>进行现场</w:t>
      </w:r>
      <w:r>
        <w:rPr>
          <w:rFonts w:ascii="仿宋" w:hAnsi="仿宋" w:eastAsia="仿宋" w:cs="仿宋"/>
          <w:spacing w:val="7"/>
          <w:sz w:val="32"/>
          <w:szCs w:val="32"/>
        </w:rPr>
        <w:t>审核。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3" w:firstLine="523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三) 认定：省协会组织对报送的申请人申报材料进行</w:t>
      </w:r>
      <w:r>
        <w:rPr>
          <w:rFonts w:ascii="仿宋" w:hAnsi="仿宋" w:eastAsia="仿宋" w:cs="仿宋"/>
          <w:spacing w:val="1"/>
          <w:sz w:val="32"/>
          <w:szCs w:val="32"/>
        </w:rPr>
        <w:t>审核，并且组织相关法律、法规知识、专业技能</w:t>
      </w:r>
      <w:r>
        <w:rPr>
          <w:rFonts w:ascii="仿宋" w:hAnsi="仿宋" w:eastAsia="仿宋" w:cs="仿宋"/>
          <w:sz w:val="32"/>
          <w:szCs w:val="32"/>
        </w:rPr>
        <w:t>及职业道德的培训考核，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32" w:firstLine="680" w:firstLineChars="20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考</w:t>
      </w:r>
      <w:r>
        <w:rPr>
          <w:rFonts w:ascii="仿宋" w:hAnsi="仿宋" w:eastAsia="仿宋" w:cs="仿宋"/>
          <w:spacing w:val="8"/>
          <w:sz w:val="32"/>
          <w:szCs w:val="32"/>
        </w:rPr>
        <w:t>核合格的颁发《专家证书</w:t>
      </w:r>
      <w:r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  <w:t>》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胸卡、证书制作费3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00元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/套，自愿申请制作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firstLine="672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七</w:t>
      </w: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hint="eastAsia"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专家享有下列权利</w:t>
      </w:r>
      <w:r>
        <w:rPr>
          <w:rFonts w:ascii="仿宋" w:hAnsi="仿宋" w:eastAsia="仿宋" w:cs="仿宋"/>
          <w:spacing w:val="5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hint="eastAsia" w:ascii="仿宋" w:hAnsi="仿宋" w:eastAsia="仿宋" w:cs="仿宋"/>
          <w:spacing w:val="2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(一)受聘参加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装饰装修工程项目的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评价、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验收</w:t>
      </w:r>
      <w:r>
        <w:rPr>
          <w:rFonts w:hint="eastAsia" w:ascii="仿宋" w:hAnsi="仿宋" w:eastAsia="仿宋" w:cs="仿宋"/>
          <w:spacing w:val="26"/>
          <w:sz w:val="32"/>
          <w:szCs w:val="32"/>
          <w:lang w:eastAsia="zh-CN"/>
        </w:rPr>
        <w:t>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textAlignment w:val="baseline"/>
        <w:rPr>
          <w:rFonts w:hint="eastAsia" w:ascii="仿宋" w:hAnsi="仿宋" w:eastAsia="仿宋" w:cs="仿宋"/>
          <w:spacing w:val="26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复查活动;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hint="eastAsia" w:ascii="仿宋" w:hAnsi="仿宋" w:eastAsia="仿宋" w:cs="仿宋"/>
          <w:spacing w:val="26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(二)依据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评价、验收、复查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文件规定的标准和方法，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textAlignment w:val="baseline"/>
        <w:rPr>
          <w:rFonts w:hint="eastAsia" w:ascii="仿宋" w:hAnsi="仿宋" w:eastAsia="仿宋" w:cs="仿宋"/>
          <w:spacing w:val="26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依法对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进行独立评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价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，提出评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价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意见，不受任何单位和个人的干预;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hint="eastAsia" w:ascii="仿宋" w:hAnsi="仿宋" w:eastAsia="仿宋" w:cs="仿宋"/>
          <w:spacing w:val="26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(三)获取参加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评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价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、验收、复查活动的劳务报酬;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left="576"/>
        <w:textAlignment w:val="baseline"/>
        <w:rPr>
          <w:rFonts w:hint="eastAsia" w:ascii="仿宋" w:hAnsi="仿宋" w:eastAsia="仿宋" w:cs="仿宋"/>
          <w:spacing w:val="26"/>
          <w:sz w:val="32"/>
          <w:szCs w:val="32"/>
        </w:rPr>
      </w:pPr>
      <w:r>
        <w:rPr>
          <w:rFonts w:hint="eastAsia" w:ascii="仿宋" w:hAnsi="仿宋" w:eastAsia="仿宋" w:cs="仿宋"/>
          <w:spacing w:val="26"/>
          <w:sz w:val="32"/>
          <w:szCs w:val="32"/>
        </w:rPr>
        <w:t>(四)法律、法规、</w:t>
      </w:r>
      <w:r>
        <w:rPr>
          <w:rFonts w:hint="eastAsia" w:ascii="仿宋" w:hAnsi="仿宋" w:eastAsia="仿宋" w:cs="仿宋"/>
          <w:spacing w:val="26"/>
          <w:sz w:val="32"/>
          <w:szCs w:val="32"/>
          <w:lang w:val="en-US" w:eastAsia="zh-CN"/>
        </w:rPr>
        <w:t>协会</w:t>
      </w:r>
      <w:r>
        <w:rPr>
          <w:rFonts w:hint="eastAsia" w:ascii="仿宋" w:hAnsi="仿宋" w:eastAsia="仿宋" w:cs="仿宋"/>
          <w:spacing w:val="26"/>
          <w:sz w:val="32"/>
          <w:szCs w:val="32"/>
        </w:rPr>
        <w:t>规章规定的其他权利。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7" w:line="360" w:lineRule="auto"/>
        <w:ind w:firstLine="672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八</w:t>
      </w:r>
      <w:r>
        <w:rPr>
          <w:rFonts w:hint="eastAsia" w:ascii="仿宋" w:hAnsi="仿宋" w:eastAsia="仿宋" w:cs="仿宋"/>
          <w:spacing w:val="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hint="eastAsia"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专家负有下列义务</w:t>
      </w:r>
      <w:r>
        <w:rPr>
          <w:rFonts w:ascii="仿宋" w:hAnsi="仿宋" w:eastAsia="仿宋" w:cs="仿宋"/>
          <w:spacing w:val="5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(</w:t>
      </w:r>
      <w:r>
        <w:rPr>
          <w:rFonts w:ascii="仿宋" w:hAnsi="仿宋" w:eastAsia="仿宋" w:cs="仿宋"/>
          <w:spacing w:val="14"/>
          <w:sz w:val="32"/>
          <w:szCs w:val="32"/>
        </w:rPr>
        <w:t>一</w:t>
      </w:r>
      <w:r>
        <w:rPr>
          <w:rFonts w:ascii="仿宋" w:hAnsi="仿宋" w:eastAsia="仿宋" w:cs="仿宋"/>
          <w:spacing w:val="8"/>
          <w:sz w:val="32"/>
          <w:szCs w:val="32"/>
        </w:rPr>
        <w:t>) 存在</w:t>
      </w: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HYPERLINK "http://zjk.sccin.com/w_public_FileDownloadsInfo.aspx?id=d0d412ec-5f74-44eb-8089-1a9b9a160299" </w:instrText>
      </w:r>
      <w:r>
        <w:rPr>
          <w:sz w:val="32"/>
          <w:szCs w:val="32"/>
        </w:rPr>
        <w:fldChar w:fldCharType="separate"/>
      </w:r>
      <w:r>
        <w:rPr>
          <w:rFonts w:ascii="宋体" w:hAnsi="宋体" w:eastAsia="宋体" w:cs="宋体"/>
          <w:spacing w:val="8"/>
          <w:sz w:val="32"/>
          <w:szCs w:val="32"/>
        </w:rPr>
        <w:t>《</w:t>
      </w:r>
      <w:r>
        <w:rPr>
          <w:rFonts w:ascii="仿宋" w:hAnsi="仿宋" w:eastAsia="仿宋" w:cs="仿宋"/>
          <w:spacing w:val="8"/>
          <w:sz w:val="32"/>
          <w:szCs w:val="32"/>
        </w:rPr>
        <w:t>山西省建筑装饰协会专家回避</w:t>
      </w:r>
      <w:r>
        <w:rPr>
          <w:rFonts w:ascii="宋体" w:hAnsi="宋体" w:eastAsia="宋体" w:cs="宋体"/>
          <w:spacing w:val="8"/>
          <w:sz w:val="32"/>
          <w:szCs w:val="32"/>
        </w:rPr>
        <w:t>》</w:t>
      </w:r>
      <w:r>
        <w:rPr>
          <w:rFonts w:ascii="宋体" w:hAnsi="宋体" w:eastAsia="宋体" w:cs="宋体"/>
          <w:spacing w:val="8"/>
          <w:sz w:val="32"/>
          <w:szCs w:val="32"/>
        </w:rPr>
        <w:fldChar w:fldCharType="end"/>
      </w:r>
      <w:r>
        <w:rPr>
          <w:rFonts w:ascii="仿宋" w:hAnsi="仿宋" w:eastAsia="仿宋" w:cs="仿宋"/>
          <w:spacing w:val="8"/>
          <w:sz w:val="32"/>
          <w:szCs w:val="32"/>
        </w:rPr>
        <w:t>规定情形之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一的，应</w:t>
      </w:r>
      <w:r>
        <w:rPr>
          <w:rFonts w:ascii="仿宋" w:hAnsi="仿宋" w:eastAsia="仿宋" w:cs="仿宋"/>
          <w:spacing w:val="3"/>
          <w:sz w:val="32"/>
          <w:szCs w:val="32"/>
        </w:rPr>
        <w:t>当主动提出回避</w:t>
      </w:r>
      <w:r>
        <w:rPr>
          <w:rFonts w:ascii="仿宋" w:hAnsi="仿宋" w:eastAsia="仿宋" w:cs="仿宋"/>
          <w:spacing w:val="1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32" w:right="76" w:firstLine="543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遵守评审工作纪律，不得私下接触被评审人，不得收受被评</w:t>
      </w:r>
      <w:r>
        <w:rPr>
          <w:rFonts w:ascii="仿宋" w:hAnsi="仿宋" w:eastAsia="仿宋" w:cs="仿宋"/>
          <w:spacing w:val="14"/>
          <w:sz w:val="32"/>
          <w:szCs w:val="32"/>
        </w:rPr>
        <w:t>审</w:t>
      </w:r>
      <w:r>
        <w:rPr>
          <w:rFonts w:ascii="仿宋" w:hAnsi="仿宋" w:eastAsia="仿宋" w:cs="仿宋"/>
          <w:spacing w:val="8"/>
          <w:sz w:val="32"/>
          <w:szCs w:val="32"/>
        </w:rPr>
        <w:t>人</w:t>
      </w:r>
      <w:r>
        <w:rPr>
          <w:rFonts w:ascii="仿宋" w:hAnsi="仿宋" w:eastAsia="仿宋" w:cs="仿宋"/>
          <w:spacing w:val="7"/>
          <w:sz w:val="32"/>
          <w:szCs w:val="32"/>
        </w:rPr>
        <w:t>或者其他利害关系人的财物或者其他好处，不得透露对被评审人的</w:t>
      </w:r>
      <w:r>
        <w:rPr>
          <w:rFonts w:ascii="仿宋" w:hAnsi="仿宋" w:eastAsia="仿宋" w:cs="仿宋"/>
          <w:spacing w:val="9"/>
          <w:sz w:val="32"/>
          <w:szCs w:val="32"/>
        </w:rPr>
        <w:t>评审和比较候选人的推荐情况以及与评审有关的其他情况</w:t>
      </w:r>
      <w:r>
        <w:rPr>
          <w:rFonts w:ascii="仿宋" w:hAnsi="仿宋" w:eastAsia="仿宋" w:cs="仿宋"/>
          <w:spacing w:val="5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7"/>
          <w:sz w:val="32"/>
          <w:szCs w:val="32"/>
        </w:rPr>
        <w:t>(</w:t>
      </w:r>
      <w:r>
        <w:rPr>
          <w:rFonts w:ascii="仿宋" w:hAnsi="仿宋" w:eastAsia="仿宋" w:cs="仿宋"/>
          <w:spacing w:val="16"/>
          <w:sz w:val="32"/>
          <w:szCs w:val="32"/>
        </w:rPr>
        <w:t>三) 客观公正地进行评审；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60" w:lineRule="auto"/>
        <w:ind w:left="576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(</w:t>
      </w:r>
      <w:r>
        <w:rPr>
          <w:rFonts w:ascii="仿宋" w:hAnsi="仿宋" w:eastAsia="仿宋" w:cs="仿宋"/>
          <w:spacing w:val="8"/>
          <w:sz w:val="32"/>
          <w:szCs w:val="32"/>
        </w:rPr>
        <w:t>四) 协助、配合有关行政监督部门及省协会的监督和检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6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查；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(</w:t>
      </w:r>
      <w:r>
        <w:rPr>
          <w:rFonts w:ascii="仿宋" w:hAnsi="仿宋" w:eastAsia="仿宋" w:cs="仿宋"/>
          <w:spacing w:val="15"/>
          <w:sz w:val="32"/>
          <w:szCs w:val="32"/>
        </w:rPr>
        <w:t>五) 法律、法规规定的其他义务。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right="76" w:firstLine="680" w:firstLineChars="200"/>
        <w:textAlignment w:val="baseline"/>
        <w:rPr>
          <w:rFonts w:ascii="仿宋" w:hAnsi="仿宋" w:eastAsia="仿宋" w:cs="仿宋"/>
          <w:spacing w:val="6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b w:val="0"/>
          <w:bCs w:val="0"/>
          <w:spacing w:val="10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九</w:t>
      </w:r>
      <w:r>
        <w:rPr>
          <w:rFonts w:hint="eastAsia" w:ascii="仿宋" w:hAnsi="仿宋" w:eastAsia="仿宋" w:cs="仿宋"/>
          <w:b w:val="0"/>
          <w:bCs w:val="0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专家入库培训以及继续教育培训工作由省协会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>秘书处</w:t>
      </w:r>
      <w:r>
        <w:rPr>
          <w:rFonts w:ascii="仿宋" w:hAnsi="仿宋" w:eastAsia="仿宋" w:cs="仿宋"/>
          <w:spacing w:val="7"/>
          <w:sz w:val="32"/>
          <w:szCs w:val="32"/>
        </w:rPr>
        <w:t>组织，入库</w:t>
      </w:r>
      <w:r>
        <w:rPr>
          <w:rFonts w:ascii="仿宋" w:hAnsi="仿宋" w:eastAsia="仿宋" w:cs="仿宋"/>
          <w:spacing w:val="9"/>
          <w:sz w:val="32"/>
          <w:szCs w:val="32"/>
        </w:rPr>
        <w:t>教育培训</w:t>
      </w:r>
      <w:r>
        <w:rPr>
          <w:rFonts w:hint="eastAsia" w:ascii="仿宋" w:hAnsi="仿宋" w:eastAsia="仿宋" w:cs="仿宋"/>
          <w:color w:val="auto"/>
          <w:spacing w:val="9"/>
          <w:sz w:val="32"/>
          <w:szCs w:val="32"/>
          <w:lang w:val="en-US" w:eastAsia="zh-CN"/>
        </w:rPr>
        <w:t>原则上</w:t>
      </w:r>
      <w:r>
        <w:rPr>
          <w:rFonts w:ascii="仿宋" w:hAnsi="仿宋" w:eastAsia="仿宋" w:cs="仿宋"/>
          <w:spacing w:val="9"/>
          <w:sz w:val="32"/>
          <w:szCs w:val="32"/>
        </w:rPr>
        <w:t>每年组织一至二次，继续教育培训每</w:t>
      </w:r>
      <w:r>
        <w:rPr>
          <w:rFonts w:hint="eastAsia" w:ascii="仿宋" w:hAnsi="仿宋" w:eastAsia="仿宋" w:cs="仿宋"/>
          <w:color w:val="auto"/>
          <w:spacing w:val="9"/>
          <w:sz w:val="32"/>
          <w:szCs w:val="32"/>
          <w:lang w:eastAsia="zh-CN"/>
        </w:rPr>
        <w:t>三</w:t>
      </w:r>
      <w:r>
        <w:rPr>
          <w:rFonts w:ascii="仿宋" w:hAnsi="仿宋" w:eastAsia="仿宋" w:cs="仿宋"/>
          <w:spacing w:val="9"/>
          <w:sz w:val="32"/>
          <w:szCs w:val="32"/>
        </w:rPr>
        <w:t>年组织一次</w:t>
      </w:r>
      <w:r>
        <w:rPr>
          <w:rFonts w:ascii="仿宋" w:hAnsi="仿宋" w:eastAsia="仿宋" w:cs="仿宋"/>
          <w:spacing w:val="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58" w:line="360" w:lineRule="auto"/>
        <w:ind w:right="17" w:firstLine="656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4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4"/>
          <w:sz w:val="32"/>
          <w:szCs w:val="32"/>
        </w:rPr>
        <w:t>评审专家</w:t>
      </w:r>
      <w:r>
        <w:rPr>
          <w:rFonts w:ascii="仿宋" w:hAnsi="仿宋" w:eastAsia="仿宋" w:cs="仿宋"/>
          <w:spacing w:val="3"/>
          <w:sz w:val="32"/>
          <w:szCs w:val="32"/>
        </w:rPr>
        <w:t>实</w:t>
      </w:r>
      <w:r>
        <w:rPr>
          <w:rFonts w:ascii="仿宋" w:hAnsi="仿宋" w:eastAsia="仿宋" w:cs="仿宋"/>
          <w:spacing w:val="2"/>
          <w:sz w:val="32"/>
          <w:szCs w:val="32"/>
        </w:rPr>
        <w:t>行聘期管理，聘期为 3 年。聘期届满，经本人</w:t>
      </w:r>
      <w:r>
        <w:rPr>
          <w:rFonts w:ascii="仿宋" w:hAnsi="仿宋" w:eastAsia="仿宋" w:cs="仿宋"/>
          <w:spacing w:val="4"/>
          <w:sz w:val="32"/>
          <w:szCs w:val="32"/>
        </w:rPr>
        <w:t>申请并参加继续教育培训考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>试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合格的可以续聘；聘期内年龄达到 </w:t>
      </w:r>
      <w:r>
        <w:rPr>
          <w:rFonts w:hint="eastAsia" w:ascii="仿宋" w:hAnsi="仿宋" w:eastAsia="仿宋" w:cs="仿宋"/>
          <w:spacing w:val="4"/>
          <w:sz w:val="32"/>
          <w:szCs w:val="32"/>
          <w:lang w:val="en-US" w:eastAsia="zh-CN"/>
        </w:rPr>
        <w:t>68</w:t>
      </w:r>
      <w:r>
        <w:rPr>
          <w:rFonts w:ascii="仿宋" w:hAnsi="仿宋" w:eastAsia="仿宋" w:cs="仿宋"/>
          <w:spacing w:val="1"/>
          <w:sz w:val="32"/>
          <w:szCs w:val="32"/>
        </w:rPr>
        <w:t>周</w:t>
      </w:r>
      <w:r>
        <w:rPr>
          <w:rFonts w:ascii="仿宋" w:hAnsi="仿宋" w:eastAsia="仿宋" w:cs="仿宋"/>
          <w:spacing w:val="-12"/>
          <w:sz w:val="32"/>
          <w:szCs w:val="32"/>
        </w:rPr>
        <w:t>岁</w:t>
      </w:r>
      <w:r>
        <w:rPr>
          <w:rFonts w:ascii="仿宋" w:hAnsi="仿宋" w:eastAsia="仿宋" w:cs="仿宋"/>
          <w:spacing w:val="-9"/>
          <w:sz w:val="32"/>
          <w:szCs w:val="32"/>
        </w:rPr>
        <w:t>时</w:t>
      </w:r>
      <w:r>
        <w:rPr>
          <w:rFonts w:hint="eastAsia" w:ascii="仿宋" w:hAnsi="仿宋" w:eastAsia="仿宋" w:cs="仿宋"/>
          <w:spacing w:val="-9"/>
          <w:sz w:val="32"/>
          <w:szCs w:val="32"/>
          <w:lang w:eastAsia="zh-CN"/>
        </w:rPr>
        <w:t>，</w:t>
      </w:r>
      <w:r>
        <w:rPr>
          <w:rFonts w:ascii="仿宋" w:hAnsi="仿宋" w:eastAsia="仿宋" w:cs="仿宋"/>
          <w:spacing w:val="-9"/>
          <w:sz w:val="32"/>
          <w:szCs w:val="32"/>
        </w:rPr>
        <w:t>自动解聘。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4" w:line="360" w:lineRule="auto"/>
        <w:ind w:firstLine="656" w:firstLineChars="20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第十一条</w:t>
      </w:r>
      <w:r>
        <w:rPr>
          <w:rFonts w:hint="eastAsia" w:ascii="仿宋" w:hAnsi="仿宋" w:eastAsia="仿宋" w:cs="仿宋"/>
          <w:b/>
          <w:bCs/>
          <w:spacing w:val="9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仿宋"/>
          <w:spacing w:val="9"/>
          <w:sz w:val="32"/>
          <w:szCs w:val="32"/>
        </w:rPr>
        <w:t>评审专家可以依据系统授权，使用个人用户名和登录密</w:t>
      </w:r>
      <w:r>
        <w:rPr>
          <w:rFonts w:ascii="仿宋" w:hAnsi="仿宋" w:eastAsia="仿宋" w:cs="仿宋"/>
          <w:spacing w:val="14"/>
          <w:sz w:val="32"/>
          <w:szCs w:val="32"/>
        </w:rPr>
        <w:t>码</w:t>
      </w:r>
      <w:r>
        <w:rPr>
          <w:rFonts w:ascii="仿宋" w:hAnsi="仿宋" w:eastAsia="仿宋" w:cs="仿宋"/>
          <w:spacing w:val="10"/>
          <w:sz w:val="32"/>
          <w:szCs w:val="32"/>
        </w:rPr>
        <w:t>进</w:t>
      </w:r>
      <w:r>
        <w:rPr>
          <w:rFonts w:ascii="仿宋" w:hAnsi="仿宋" w:eastAsia="仿宋" w:cs="仿宋"/>
          <w:spacing w:val="7"/>
          <w:sz w:val="32"/>
          <w:szCs w:val="32"/>
        </w:rPr>
        <w:t>入省协会专家库信息管理系统，在线修改个人联系电话、查询以往</w:t>
      </w:r>
      <w:r>
        <w:rPr>
          <w:rFonts w:ascii="仿宋" w:hAnsi="仿宋" w:eastAsia="仿宋" w:cs="仿宋"/>
          <w:spacing w:val="8"/>
          <w:sz w:val="32"/>
          <w:szCs w:val="32"/>
        </w:rPr>
        <w:t>评审及其被评审单位评价结果等个人有关信息。工作单位、评审专业</w:t>
      </w:r>
      <w:r>
        <w:rPr>
          <w:rFonts w:ascii="仿宋" w:hAnsi="仿宋" w:eastAsia="仿宋" w:cs="仿宋"/>
          <w:spacing w:val="4"/>
          <w:sz w:val="32"/>
          <w:szCs w:val="32"/>
        </w:rPr>
        <w:t>、</w:t>
      </w:r>
      <w:r>
        <w:rPr>
          <w:rFonts w:ascii="仿宋" w:hAnsi="仿宋" w:eastAsia="仿宋" w:cs="仿宋"/>
          <w:spacing w:val="14"/>
          <w:sz w:val="32"/>
          <w:szCs w:val="32"/>
        </w:rPr>
        <w:t>业</w:t>
      </w:r>
      <w:r>
        <w:rPr>
          <w:rFonts w:ascii="仿宋" w:hAnsi="仿宋" w:eastAsia="仿宋" w:cs="仿宋"/>
          <w:spacing w:val="10"/>
          <w:sz w:val="32"/>
          <w:szCs w:val="32"/>
        </w:rPr>
        <w:t>绩</w:t>
      </w:r>
      <w:r>
        <w:rPr>
          <w:rFonts w:ascii="仿宋" w:hAnsi="仿宋" w:eastAsia="仿宋" w:cs="仿宋"/>
          <w:spacing w:val="7"/>
          <w:sz w:val="32"/>
          <w:szCs w:val="32"/>
        </w:rPr>
        <w:t>等其他个人信息修改需向省协会网络终端提交书面申请，由协会终</w:t>
      </w:r>
      <w:r>
        <w:rPr>
          <w:rFonts w:ascii="仿宋" w:hAnsi="仿宋" w:eastAsia="仿宋" w:cs="仿宋"/>
          <w:spacing w:val="12"/>
          <w:sz w:val="32"/>
          <w:szCs w:val="32"/>
        </w:rPr>
        <w:t>端</w:t>
      </w:r>
      <w:r>
        <w:rPr>
          <w:rFonts w:ascii="仿宋" w:hAnsi="仿宋" w:eastAsia="仿宋" w:cs="仿宋"/>
          <w:spacing w:val="8"/>
          <w:sz w:val="32"/>
          <w:szCs w:val="32"/>
        </w:rPr>
        <w:t>汇总后统一报省协会审核、修改。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4" w:line="360" w:lineRule="auto"/>
        <w:ind w:firstLine="656" w:firstLineChars="20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第十二条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 xml:space="preserve"> 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评审专家实行动态管理，协会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>秘书处</w:t>
      </w:r>
      <w:r>
        <w:rPr>
          <w:rFonts w:ascii="仿宋" w:hAnsi="仿宋" w:eastAsia="仿宋" w:cs="仿宋"/>
          <w:spacing w:val="7"/>
          <w:sz w:val="32"/>
          <w:szCs w:val="32"/>
        </w:rPr>
        <w:t>负责对评审专</w:t>
      </w:r>
      <w:r>
        <w:rPr>
          <w:rFonts w:ascii="仿宋" w:hAnsi="仿宋" w:eastAsia="仿宋" w:cs="仿宋"/>
          <w:spacing w:val="14"/>
          <w:sz w:val="32"/>
          <w:szCs w:val="32"/>
        </w:rPr>
        <w:t>家</w:t>
      </w:r>
      <w:r>
        <w:rPr>
          <w:rFonts w:ascii="仿宋" w:hAnsi="仿宋" w:eastAsia="仿宋" w:cs="仿宋"/>
          <w:spacing w:val="10"/>
          <w:sz w:val="32"/>
          <w:szCs w:val="32"/>
        </w:rPr>
        <w:t>进</w:t>
      </w:r>
      <w:r>
        <w:rPr>
          <w:rFonts w:ascii="仿宋" w:hAnsi="仿宋" w:eastAsia="仿宋" w:cs="仿宋"/>
          <w:spacing w:val="7"/>
          <w:sz w:val="32"/>
          <w:szCs w:val="32"/>
        </w:rPr>
        <w:t>行日常考核，省协会负责年度考核。日常考核是对评审专家参加平</w:t>
      </w:r>
      <w:r>
        <w:rPr>
          <w:rFonts w:ascii="仿宋" w:hAnsi="仿宋" w:eastAsia="仿宋" w:cs="仿宋"/>
          <w:spacing w:val="14"/>
          <w:sz w:val="32"/>
          <w:szCs w:val="32"/>
        </w:rPr>
        <w:t>时</w:t>
      </w:r>
      <w:r>
        <w:rPr>
          <w:rFonts w:ascii="仿宋" w:hAnsi="仿宋" w:eastAsia="仿宋" w:cs="仿宋"/>
          <w:spacing w:val="10"/>
          <w:sz w:val="32"/>
          <w:szCs w:val="32"/>
        </w:rPr>
        <w:t>评</w:t>
      </w:r>
      <w:r>
        <w:rPr>
          <w:rFonts w:ascii="仿宋" w:hAnsi="仿宋" w:eastAsia="仿宋" w:cs="仿宋"/>
          <w:spacing w:val="7"/>
          <w:sz w:val="32"/>
          <w:szCs w:val="32"/>
        </w:rPr>
        <w:t>审活动情况的考核，包括参加评审活动情况、遵守评审工作纪律情</w:t>
      </w:r>
      <w:r>
        <w:rPr>
          <w:rFonts w:ascii="仿宋" w:hAnsi="仿宋" w:eastAsia="仿宋" w:cs="仿宋"/>
          <w:spacing w:val="14"/>
          <w:sz w:val="32"/>
          <w:szCs w:val="32"/>
        </w:rPr>
        <w:t>况</w:t>
      </w:r>
      <w:r>
        <w:rPr>
          <w:rFonts w:ascii="仿宋" w:hAnsi="仿宋" w:eastAsia="仿宋" w:cs="仿宋"/>
          <w:spacing w:val="10"/>
          <w:sz w:val="32"/>
          <w:szCs w:val="32"/>
        </w:rPr>
        <w:t>、</w:t>
      </w:r>
      <w:r>
        <w:rPr>
          <w:rFonts w:ascii="仿宋" w:hAnsi="仿宋" w:eastAsia="仿宋" w:cs="仿宋"/>
          <w:spacing w:val="7"/>
          <w:sz w:val="32"/>
          <w:szCs w:val="32"/>
        </w:rPr>
        <w:t>公正履行职责情况等。年度考核在日常考核的基础上进行，考核内</w:t>
      </w:r>
      <w:r>
        <w:rPr>
          <w:rFonts w:ascii="仿宋" w:hAnsi="仿宋" w:eastAsia="仿宋" w:cs="仿宋"/>
          <w:spacing w:val="14"/>
          <w:sz w:val="32"/>
          <w:szCs w:val="32"/>
        </w:rPr>
        <w:t>容</w:t>
      </w:r>
      <w:r>
        <w:rPr>
          <w:rFonts w:ascii="仿宋" w:hAnsi="仿宋" w:eastAsia="仿宋" w:cs="仿宋"/>
          <w:spacing w:val="10"/>
          <w:sz w:val="32"/>
          <w:szCs w:val="32"/>
        </w:rPr>
        <w:t>为</w:t>
      </w:r>
      <w:r>
        <w:rPr>
          <w:rFonts w:ascii="仿宋" w:hAnsi="仿宋" w:eastAsia="仿宋" w:cs="仿宋"/>
          <w:spacing w:val="7"/>
          <w:sz w:val="32"/>
          <w:szCs w:val="32"/>
        </w:rPr>
        <w:t>业务水平、工作态度、职业道德评价以及不良行为记录等情况。考</w:t>
      </w:r>
      <w:r>
        <w:rPr>
          <w:rFonts w:ascii="仿宋" w:hAnsi="仿宋" w:eastAsia="仿宋" w:cs="仿宋"/>
          <w:spacing w:val="14"/>
          <w:sz w:val="32"/>
          <w:szCs w:val="32"/>
        </w:rPr>
        <w:t>核</w:t>
      </w:r>
      <w:r>
        <w:rPr>
          <w:rFonts w:ascii="仿宋" w:hAnsi="仿宋" w:eastAsia="仿宋" w:cs="仿宋"/>
          <w:spacing w:val="10"/>
          <w:sz w:val="32"/>
          <w:szCs w:val="32"/>
        </w:rPr>
        <w:t>结</w:t>
      </w:r>
      <w:r>
        <w:rPr>
          <w:rFonts w:ascii="仿宋" w:hAnsi="仿宋" w:eastAsia="仿宋" w:cs="仿宋"/>
          <w:spacing w:val="7"/>
          <w:sz w:val="32"/>
          <w:szCs w:val="32"/>
        </w:rPr>
        <w:t>果作为评审专家续聘、解聘、评优的依据。被评审单位应当及时对</w:t>
      </w:r>
      <w:r>
        <w:rPr>
          <w:rFonts w:ascii="仿宋" w:hAnsi="仿宋" w:eastAsia="仿宋" w:cs="仿宋"/>
          <w:spacing w:val="9"/>
          <w:sz w:val="32"/>
          <w:szCs w:val="32"/>
        </w:rPr>
        <w:t>评审专家参加评审工作的情况进行网上评价或者书面向协会报告</w:t>
      </w:r>
      <w:r>
        <w:rPr>
          <w:rFonts w:ascii="仿宋" w:hAnsi="仿宋" w:eastAsia="仿宋" w:cs="仿宋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7" w:rightChars="0" w:firstLine="656" w:firstLineChars="20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pacing w:val="4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第十三条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评审专家的证书、胸卡是参加评审活动的有效证件，在</w:t>
      </w:r>
      <w:r>
        <w:rPr>
          <w:rFonts w:ascii="仿宋" w:hAnsi="仿宋" w:eastAsia="仿宋" w:cs="仿宋"/>
          <w:spacing w:val="14"/>
          <w:sz w:val="32"/>
          <w:szCs w:val="32"/>
        </w:rPr>
        <w:t>聘</w:t>
      </w:r>
      <w:r>
        <w:rPr>
          <w:rFonts w:ascii="仿宋" w:hAnsi="仿宋" w:eastAsia="仿宋" w:cs="仿宋"/>
          <w:spacing w:val="9"/>
          <w:sz w:val="32"/>
          <w:szCs w:val="32"/>
        </w:rPr>
        <w:t>期</w:t>
      </w:r>
      <w:r>
        <w:rPr>
          <w:rFonts w:ascii="仿宋" w:hAnsi="仿宋" w:eastAsia="仿宋" w:cs="仿宋"/>
          <w:spacing w:val="7"/>
          <w:sz w:val="32"/>
          <w:szCs w:val="32"/>
        </w:rPr>
        <w:t>内有效。评审专家参加评审活动时必须随身佩带胸卡。证书、胸卡</w:t>
      </w:r>
      <w:r>
        <w:rPr>
          <w:rFonts w:ascii="仿宋" w:hAnsi="仿宋" w:eastAsia="仿宋" w:cs="仿宋"/>
          <w:spacing w:val="14"/>
          <w:sz w:val="32"/>
          <w:szCs w:val="32"/>
        </w:rPr>
        <w:t>要</w:t>
      </w:r>
      <w:r>
        <w:rPr>
          <w:rFonts w:ascii="仿宋" w:hAnsi="仿宋" w:eastAsia="仿宋" w:cs="仿宋"/>
          <w:spacing w:val="9"/>
          <w:sz w:val="32"/>
          <w:szCs w:val="32"/>
        </w:rPr>
        <w:t>妥</w:t>
      </w:r>
      <w:r>
        <w:rPr>
          <w:rFonts w:ascii="仿宋" w:hAnsi="仿宋" w:eastAsia="仿宋" w:cs="仿宋"/>
          <w:spacing w:val="7"/>
          <w:sz w:val="32"/>
          <w:szCs w:val="32"/>
        </w:rPr>
        <w:t>善保存，不得涂改、转借，证书、胸卡因故发生污损、遗失时，应</w:t>
      </w:r>
      <w:r>
        <w:rPr>
          <w:rFonts w:ascii="仿宋" w:hAnsi="仿宋" w:eastAsia="仿宋" w:cs="仿宋"/>
          <w:spacing w:val="8"/>
          <w:sz w:val="32"/>
          <w:szCs w:val="32"/>
        </w:rPr>
        <w:t>当及时向省协会申请换发或者补办。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7" w:firstLine="712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8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11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hint="eastAsia" w:ascii="仿宋" w:hAnsi="仿宋" w:eastAsia="仿宋" w:cs="仿宋"/>
          <w:spacing w:val="11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hint="eastAsia" w:ascii="仿宋" w:hAnsi="仿宋" w:eastAsia="仿宋" w:cs="仿宋"/>
          <w:spacing w:val="9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9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9"/>
          <w:sz w:val="32"/>
          <w:szCs w:val="32"/>
        </w:rPr>
        <w:t>评审专家在抽取完成后或者收到通知因故不能参加评</w:t>
      </w:r>
      <w:r>
        <w:rPr>
          <w:rFonts w:ascii="仿宋" w:hAnsi="仿宋" w:eastAsia="仿宋" w:cs="仿宋"/>
          <w:spacing w:val="12"/>
          <w:sz w:val="32"/>
          <w:szCs w:val="32"/>
        </w:rPr>
        <w:t>审活动</w:t>
      </w:r>
      <w:r>
        <w:rPr>
          <w:rFonts w:ascii="仿宋" w:hAnsi="仿宋" w:eastAsia="仿宋" w:cs="仿宋"/>
          <w:spacing w:val="7"/>
          <w:sz w:val="32"/>
          <w:szCs w:val="32"/>
        </w:rPr>
        <w:t>，</w:t>
      </w:r>
      <w:r>
        <w:rPr>
          <w:rFonts w:ascii="仿宋" w:hAnsi="仿宋" w:eastAsia="仿宋" w:cs="仿宋"/>
          <w:spacing w:val="6"/>
          <w:sz w:val="32"/>
          <w:szCs w:val="32"/>
        </w:rPr>
        <w:t>应当至少于评审前一天向</w:t>
      </w:r>
      <w:r>
        <w:rPr>
          <w:rFonts w:hint="eastAsia" w:ascii="仿宋" w:hAnsi="仿宋" w:eastAsia="仿宋" w:cs="仿宋"/>
          <w:spacing w:val="6"/>
          <w:sz w:val="32"/>
          <w:szCs w:val="32"/>
          <w:lang w:val="en-US" w:eastAsia="zh-CN"/>
        </w:rPr>
        <w:t>协会秘书处</w:t>
      </w:r>
      <w:r>
        <w:rPr>
          <w:rFonts w:ascii="仿宋" w:hAnsi="仿宋" w:eastAsia="仿宋" w:cs="仿宋"/>
          <w:spacing w:val="6"/>
          <w:sz w:val="32"/>
          <w:szCs w:val="32"/>
        </w:rPr>
        <w:t>报告并请假，以</w:t>
      </w:r>
      <w:r>
        <w:rPr>
          <w:rFonts w:ascii="仿宋" w:hAnsi="仿宋" w:eastAsia="仿宋" w:cs="仿宋"/>
          <w:spacing w:val="14"/>
          <w:sz w:val="32"/>
          <w:szCs w:val="32"/>
        </w:rPr>
        <w:t>便</w:t>
      </w:r>
      <w:r>
        <w:rPr>
          <w:rFonts w:ascii="仿宋" w:hAnsi="仿宋" w:eastAsia="仿宋" w:cs="仿宋"/>
          <w:spacing w:val="8"/>
          <w:sz w:val="32"/>
          <w:szCs w:val="32"/>
        </w:rPr>
        <w:t>及</w:t>
      </w:r>
      <w:r>
        <w:rPr>
          <w:rFonts w:ascii="仿宋" w:hAnsi="仿宋" w:eastAsia="仿宋" w:cs="仿宋"/>
          <w:spacing w:val="7"/>
          <w:sz w:val="32"/>
          <w:szCs w:val="32"/>
        </w:rPr>
        <w:t>时调整评审专家。未请假且无不可抗力原因的，视为无故不参加评</w:t>
      </w:r>
      <w:r>
        <w:rPr>
          <w:rFonts w:ascii="仿宋" w:hAnsi="仿宋" w:eastAsia="仿宋" w:cs="仿宋"/>
          <w:spacing w:val="-4"/>
          <w:sz w:val="32"/>
          <w:szCs w:val="32"/>
        </w:rPr>
        <w:t>审</w:t>
      </w:r>
      <w:r>
        <w:rPr>
          <w:rFonts w:ascii="仿宋" w:hAnsi="仿宋" w:eastAsia="仿宋" w:cs="仿宋"/>
          <w:spacing w:val="-3"/>
          <w:sz w:val="32"/>
          <w:szCs w:val="32"/>
        </w:rPr>
        <w:t>活动。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04" w:firstLineChars="200"/>
        <w:textAlignment w:val="baseline"/>
        <w:rPr>
          <w:rFonts w:ascii="仿宋" w:hAnsi="仿宋" w:eastAsia="仿宋" w:cs="仿宋"/>
          <w:spacing w:val="8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评</w:t>
      </w:r>
      <w:r>
        <w:rPr>
          <w:rFonts w:hint="eastAsia" w:ascii="仿宋" w:hAnsi="仿宋" w:eastAsia="仿宋" w:cs="仿宋"/>
          <w:spacing w:val="16"/>
          <w:sz w:val="32"/>
          <w:szCs w:val="32"/>
          <w:lang w:val="en-US" w:eastAsia="zh-CN"/>
        </w:rPr>
        <w:t>审</w:t>
      </w:r>
      <w:r>
        <w:rPr>
          <w:rFonts w:ascii="仿宋" w:hAnsi="仿宋" w:eastAsia="仿宋" w:cs="仿宋"/>
          <w:spacing w:val="11"/>
          <w:sz w:val="32"/>
          <w:szCs w:val="32"/>
        </w:rPr>
        <w:t>专</w:t>
      </w:r>
      <w:r>
        <w:rPr>
          <w:rFonts w:ascii="仿宋" w:hAnsi="仿宋" w:eastAsia="仿宋" w:cs="仿宋"/>
          <w:spacing w:val="8"/>
          <w:sz w:val="32"/>
          <w:szCs w:val="32"/>
        </w:rPr>
        <w:t>家超过半年不能参加评审时应当及时进行请假报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right="15" w:firstLine="680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五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7"/>
          <w:sz w:val="32"/>
          <w:szCs w:val="32"/>
        </w:rPr>
        <w:t>评审专家有下列情形之一的，不再续聘并收回《专家证</w:t>
      </w:r>
      <w:r>
        <w:rPr>
          <w:rFonts w:ascii="仿宋" w:hAnsi="仿宋" w:eastAsia="仿宋" w:cs="仿宋"/>
          <w:spacing w:val="-8"/>
          <w:sz w:val="32"/>
          <w:szCs w:val="32"/>
        </w:rPr>
        <w:t>书</w:t>
      </w:r>
      <w:r>
        <w:rPr>
          <w:rFonts w:ascii="仿宋" w:hAnsi="仿宋" w:eastAsia="仿宋" w:cs="仿宋"/>
          <w:spacing w:val="-7"/>
          <w:sz w:val="32"/>
          <w:szCs w:val="32"/>
        </w:rPr>
        <w:t>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(一) 年龄满</w:t>
      </w:r>
      <w:r>
        <w:rPr>
          <w:rFonts w:hint="eastAsia" w:ascii="仿宋" w:hAnsi="仿宋" w:eastAsia="仿宋" w:cs="仿宋"/>
          <w:spacing w:val="-4"/>
          <w:sz w:val="32"/>
          <w:szCs w:val="32"/>
          <w:lang w:val="en-US" w:eastAsia="zh-CN"/>
        </w:rPr>
        <w:t>68</w:t>
      </w:r>
      <w:r>
        <w:rPr>
          <w:rFonts w:ascii="仿宋" w:hAnsi="仿宋" w:eastAsia="仿宋" w:cs="仿宋"/>
          <w:spacing w:val="-4"/>
          <w:sz w:val="32"/>
          <w:szCs w:val="32"/>
        </w:rPr>
        <w:t>周岁</w:t>
      </w:r>
      <w:r>
        <w:rPr>
          <w:rFonts w:ascii="仿宋" w:hAnsi="仿宋" w:eastAsia="仿宋" w:cs="仿宋"/>
          <w:spacing w:val="-3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31" w:right="16" w:firstLine="545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11"/>
          <w:sz w:val="32"/>
          <w:szCs w:val="32"/>
        </w:rPr>
        <w:t>二) 聘期届满，本人未提出申请、未按要求参加继续教育或者考</w:t>
      </w:r>
      <w:r>
        <w:rPr>
          <w:rFonts w:ascii="仿宋" w:hAnsi="仿宋" w:eastAsia="仿宋" w:cs="仿宋"/>
          <w:spacing w:val="4"/>
          <w:sz w:val="32"/>
          <w:szCs w:val="32"/>
        </w:rPr>
        <w:t>核不合格；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26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>三) 本人申请因身体健康原因不能胜任评</w:t>
      </w:r>
      <w:r>
        <w:rPr>
          <w:rFonts w:hint="eastAsia" w:ascii="仿宋" w:hAnsi="仿宋" w:eastAsia="仿宋" w:cs="仿宋"/>
          <w:spacing w:val="13"/>
          <w:sz w:val="32"/>
          <w:szCs w:val="32"/>
          <w:lang w:val="en-US" w:eastAsia="zh-CN"/>
        </w:rPr>
        <w:t>价</w:t>
      </w:r>
      <w:r>
        <w:rPr>
          <w:rFonts w:ascii="仿宋" w:hAnsi="仿宋" w:eastAsia="仿宋" w:cs="仿宋"/>
          <w:spacing w:val="13"/>
          <w:sz w:val="32"/>
          <w:szCs w:val="32"/>
        </w:rPr>
        <w:t>工作；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0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(四) 本人申请因工作调动不再适宜担任评</w:t>
      </w:r>
      <w:r>
        <w:rPr>
          <w:rFonts w:hint="eastAsia" w:ascii="仿宋" w:hAnsi="仿宋" w:eastAsia="仿宋" w:cs="仿宋"/>
          <w:spacing w:val="8"/>
          <w:sz w:val="32"/>
          <w:szCs w:val="32"/>
          <w:lang w:val="en-US" w:eastAsia="zh-CN"/>
        </w:rPr>
        <w:t>价</w:t>
      </w:r>
      <w:r>
        <w:rPr>
          <w:rFonts w:ascii="仿宋" w:hAnsi="仿宋" w:eastAsia="仿宋" w:cs="仿宋"/>
          <w:spacing w:val="8"/>
          <w:sz w:val="32"/>
          <w:szCs w:val="32"/>
        </w:rPr>
        <w:t>专家</w:t>
      </w:r>
      <w:r>
        <w:rPr>
          <w:rFonts w:ascii="仿宋" w:hAnsi="仿宋" w:eastAsia="仿宋" w:cs="仿宋"/>
          <w:spacing w:val="3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360" w:lineRule="auto"/>
        <w:ind w:left="576"/>
        <w:textAlignment w:val="baseline"/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20"/>
          <w:sz w:val="32"/>
          <w:szCs w:val="32"/>
        </w:rPr>
        <w:t>(</w:t>
      </w:r>
      <w:r>
        <w:rPr>
          <w:rFonts w:ascii="仿宋" w:hAnsi="仿宋" w:eastAsia="仿宋" w:cs="仿宋"/>
          <w:spacing w:val="13"/>
          <w:sz w:val="32"/>
          <w:szCs w:val="32"/>
        </w:rPr>
        <w:t xml:space="preserve">五) 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>因其他个人原因，经本人申请不再担任评</w:t>
      </w:r>
      <w:r>
        <w:rPr>
          <w:rFonts w:hint="eastAsia" w:ascii="仿宋" w:hAnsi="仿宋" w:eastAsia="仿宋" w:cs="仿宋"/>
          <w:color w:val="222222"/>
          <w:spacing w:val="13"/>
          <w:sz w:val="32"/>
          <w:szCs w:val="32"/>
          <w:lang w:val="en-US" w:eastAsia="zh-CN"/>
        </w:rPr>
        <w:t>价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>专</w:t>
      </w:r>
      <w:r>
        <w:rPr>
          <w:rFonts w:hint="eastAsia" w:ascii="仿宋" w:hAnsi="仿宋" w:eastAsia="仿宋" w:cs="仿宋"/>
          <w:color w:val="222222"/>
          <w:spacing w:val="13"/>
          <w:sz w:val="32"/>
          <w:szCs w:val="32"/>
          <w:lang w:val="en-US" w:eastAsia="zh-CN"/>
        </w:rPr>
        <w:t>家。</w:t>
      </w:r>
      <w:r>
        <w:rPr>
          <w:rFonts w:hint="eastAsia" w:ascii="仿宋" w:hAnsi="仿宋" w:eastAsia="仿宋" w:cs="仿宋"/>
          <w:spacing w:val="10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十</w:t>
      </w:r>
      <w:r>
        <w:rPr>
          <w:rFonts w:hint="eastAsia" w:ascii="仿宋" w:hAnsi="仿宋" w:eastAsia="仿宋" w:cs="仿宋"/>
          <w:spacing w:val="7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六</w:t>
      </w:r>
      <w:r>
        <w:rPr>
          <w:rFonts w:hint="eastAsia" w:ascii="仿宋" w:hAnsi="仿宋" w:eastAsia="仿宋" w:cs="仿宋"/>
          <w:spacing w:val="7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评</w:t>
      </w:r>
      <w:r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  <w:t>审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专家有下列情形之一的，责令改正或</w:t>
      </w:r>
      <w:r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  <w:t>者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1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7"/>
          <w:sz w:val="32"/>
          <w:szCs w:val="32"/>
          <w:u w:val="single"/>
        </w:rPr>
        <w:t>处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停止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参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加评</w:t>
      </w:r>
      <w:r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  <w:t>价、复查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活动，</w:t>
      </w:r>
      <w:r>
        <w:rPr>
          <w:rFonts w:hint="eastAsia" w:ascii="仿宋" w:hAnsi="仿宋" w:eastAsia="仿宋" w:cs="仿宋"/>
          <w:color w:val="222222"/>
          <w:spacing w:val="7"/>
          <w:sz w:val="32"/>
          <w:szCs w:val="32"/>
          <w:lang w:val="en-US" w:eastAsia="zh-CN"/>
        </w:rPr>
        <w:t>或取消专家资格，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并予以公告：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8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6"/>
          <w:sz w:val="32"/>
          <w:szCs w:val="32"/>
        </w:rPr>
        <w:t>一) 应当回避而不回避；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78" w:line="360" w:lineRule="auto"/>
        <w:ind w:left="576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24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9"/>
          <w:sz w:val="32"/>
          <w:szCs w:val="32"/>
        </w:rPr>
        <w:t xml:space="preserve">二) </w:t>
      </w:r>
      <w:r>
        <w:rPr>
          <w:rFonts w:hint="eastAsia" w:ascii="仿宋" w:hAnsi="仿宋" w:eastAsia="仿宋" w:cs="仿宋"/>
          <w:color w:val="222222"/>
          <w:spacing w:val="19"/>
          <w:sz w:val="32"/>
          <w:szCs w:val="32"/>
          <w:lang w:val="en-US" w:eastAsia="zh-CN"/>
        </w:rPr>
        <w:t>参加</w:t>
      </w:r>
      <w:r>
        <w:rPr>
          <w:rFonts w:ascii="仿宋" w:hAnsi="仿宋" w:eastAsia="仿宋" w:cs="仿宋"/>
          <w:color w:val="auto"/>
          <w:spacing w:val="7"/>
          <w:sz w:val="32"/>
          <w:szCs w:val="32"/>
        </w:rPr>
        <w:t>评</w:t>
      </w:r>
      <w:r>
        <w:rPr>
          <w:rFonts w:hint="eastAsia" w:ascii="仿宋" w:hAnsi="仿宋" w:eastAsia="仿宋" w:cs="仿宋"/>
          <w:color w:val="auto"/>
          <w:spacing w:val="7"/>
          <w:sz w:val="32"/>
          <w:szCs w:val="32"/>
          <w:lang w:val="en-US" w:eastAsia="zh-CN"/>
        </w:rPr>
        <w:t>价、复查</w:t>
      </w:r>
      <w:r>
        <w:rPr>
          <w:rFonts w:ascii="仿宋" w:hAnsi="仿宋" w:eastAsia="仿宋" w:cs="仿宋"/>
          <w:color w:val="auto"/>
          <w:spacing w:val="7"/>
          <w:sz w:val="32"/>
          <w:szCs w:val="32"/>
        </w:rPr>
        <w:t>活动</w:t>
      </w:r>
      <w:r>
        <w:rPr>
          <w:rFonts w:hint="eastAsia" w:ascii="仿宋" w:hAnsi="仿宋" w:eastAsia="仿宋" w:cs="仿宋"/>
          <w:color w:val="auto"/>
          <w:spacing w:val="7"/>
          <w:sz w:val="32"/>
          <w:szCs w:val="32"/>
          <w:lang w:val="en-US" w:eastAsia="zh-CN"/>
        </w:rPr>
        <w:t>期间</w:t>
      </w:r>
      <w:r>
        <w:rPr>
          <w:rFonts w:ascii="仿宋" w:hAnsi="仿宋" w:eastAsia="仿宋" w:cs="仿宋"/>
          <w:color w:val="222222"/>
          <w:spacing w:val="19"/>
          <w:sz w:val="32"/>
          <w:szCs w:val="32"/>
        </w:rPr>
        <w:t>擅离职守；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ind w:left="576"/>
        <w:textAlignment w:val="baseline"/>
        <w:rPr>
          <w:rFonts w:hint="eastAsia" w:ascii="仿宋" w:hAnsi="仿宋" w:eastAsia="仿宋" w:cs="仿宋"/>
          <w:spacing w:val="12"/>
          <w:sz w:val="32"/>
          <w:szCs w:val="32"/>
          <w:lang w:val="en-US" w:eastAsia="zh-CN"/>
        </w:rPr>
      </w:pPr>
      <w:r>
        <w:rPr>
          <w:rFonts w:ascii="仿宋" w:hAnsi="仿宋" w:eastAsia="仿宋" w:cs="仿宋"/>
          <w:spacing w:val="12"/>
          <w:sz w:val="32"/>
          <w:szCs w:val="32"/>
        </w:rPr>
        <w:t>(三) 不按照评</w:t>
      </w:r>
      <w:r>
        <w:rPr>
          <w:rFonts w:hint="eastAsia" w:ascii="仿宋" w:hAnsi="仿宋" w:eastAsia="仿宋" w:cs="仿宋"/>
          <w:spacing w:val="12"/>
          <w:sz w:val="32"/>
          <w:szCs w:val="32"/>
          <w:lang w:val="en-US" w:eastAsia="zh-CN"/>
        </w:rPr>
        <w:t>价、复查</w:t>
      </w:r>
      <w:r>
        <w:rPr>
          <w:rFonts w:ascii="仿宋" w:hAnsi="仿宋" w:eastAsia="仿宋" w:cs="仿宋"/>
          <w:spacing w:val="12"/>
          <w:sz w:val="32"/>
          <w:szCs w:val="32"/>
        </w:rPr>
        <w:t>要求规定的评审标准和方法</w:t>
      </w:r>
      <w:r>
        <w:rPr>
          <w:rFonts w:hint="eastAsia" w:ascii="仿宋" w:hAnsi="仿宋" w:eastAsia="仿宋" w:cs="仿宋"/>
          <w:spacing w:val="12"/>
          <w:sz w:val="32"/>
          <w:szCs w:val="32"/>
          <w:lang w:val="en-US" w:eastAsia="zh-CN"/>
        </w:rPr>
        <w:t>评</w:t>
      </w:r>
      <w:r>
        <w:rPr>
          <w:rFonts w:hint="eastAsia" w:ascii="仿宋" w:hAnsi="仿宋" w:eastAsia="仿宋" w:cs="仿宋"/>
          <w:color w:val="auto"/>
          <w:spacing w:val="12"/>
          <w:sz w:val="32"/>
          <w:szCs w:val="32"/>
          <w:lang w:val="en-US" w:eastAsia="zh-CN"/>
        </w:rPr>
        <w:t>审</w:t>
      </w:r>
      <w:r>
        <w:rPr>
          <w:rFonts w:hint="eastAsia" w:ascii="仿宋" w:hAnsi="仿宋" w:eastAsia="仿宋" w:cs="仿宋"/>
          <w:spacing w:val="12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ind w:left="576"/>
        <w:textAlignment w:val="baseline"/>
        <w:rPr>
          <w:rFonts w:ascii="仿宋" w:hAnsi="仿宋" w:eastAsia="仿宋" w:cs="仿宋"/>
          <w:spacing w:val="6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spacing w:val="9"/>
          <w:sz w:val="32"/>
          <w:szCs w:val="32"/>
        </w:rPr>
        <w:t>四</w:t>
      </w:r>
      <w:r>
        <w:rPr>
          <w:rFonts w:ascii="仿宋" w:hAnsi="仿宋" w:eastAsia="仿宋" w:cs="仿宋"/>
          <w:spacing w:val="6"/>
          <w:sz w:val="32"/>
          <w:szCs w:val="32"/>
        </w:rPr>
        <w:t>) 向被评审人征询意向或者接受任何单位或者个人明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textAlignment w:val="baseline"/>
        <w:rPr>
          <w:rFonts w:ascii="仿宋" w:hAnsi="仿宋" w:eastAsia="仿宋" w:cs="仿宋"/>
          <w:spacing w:val="7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示或者暗</w:t>
      </w:r>
      <w:r>
        <w:rPr>
          <w:rFonts w:ascii="仿宋" w:hAnsi="仿宋" w:eastAsia="仿宋" w:cs="仿宋"/>
          <w:spacing w:val="14"/>
          <w:sz w:val="32"/>
          <w:szCs w:val="32"/>
        </w:rPr>
        <w:t>示</w:t>
      </w:r>
      <w:r>
        <w:rPr>
          <w:rFonts w:ascii="仿宋" w:hAnsi="仿宋" w:eastAsia="仿宋" w:cs="仿宋"/>
          <w:spacing w:val="9"/>
          <w:sz w:val="32"/>
          <w:szCs w:val="32"/>
        </w:rPr>
        <w:t>提</w:t>
      </w:r>
      <w:r>
        <w:rPr>
          <w:rFonts w:ascii="仿宋" w:hAnsi="仿宋" w:eastAsia="仿宋" w:cs="仿宋"/>
          <w:spacing w:val="7"/>
          <w:sz w:val="32"/>
          <w:szCs w:val="32"/>
        </w:rPr>
        <w:t>出的倾向被评审人的要求；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ind w:left="576" w:leftChars="0"/>
        <w:textAlignment w:val="baseline"/>
        <w:rPr>
          <w:rFonts w:ascii="仿宋" w:hAnsi="仿宋" w:eastAsia="仿宋" w:cs="仿宋"/>
          <w:spacing w:val="11"/>
          <w:sz w:val="32"/>
          <w:szCs w:val="32"/>
        </w:rPr>
      </w:pPr>
      <w:r>
        <w:rPr>
          <w:rFonts w:hint="eastAsia" w:ascii="仿宋" w:hAnsi="仿宋" w:eastAsia="仿宋" w:cs="仿宋"/>
          <w:spacing w:val="11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pacing w:val="11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pacing w:val="11"/>
          <w:sz w:val="32"/>
          <w:szCs w:val="32"/>
          <w:lang w:eastAsia="zh-CN"/>
        </w:rPr>
        <w:t>）</w:t>
      </w:r>
      <w:r>
        <w:rPr>
          <w:rFonts w:ascii="仿宋" w:hAnsi="仿宋" w:eastAsia="仿宋" w:cs="仿宋"/>
          <w:spacing w:val="11"/>
          <w:sz w:val="32"/>
          <w:szCs w:val="32"/>
        </w:rPr>
        <w:t>对依法应当否决的评审不提出否决意见，或者在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7" w:line="360" w:lineRule="auto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评审中否决</w:t>
      </w:r>
      <w:r>
        <w:rPr>
          <w:rFonts w:ascii="仿宋" w:hAnsi="仿宋" w:eastAsia="仿宋" w:cs="仿宋"/>
          <w:spacing w:val="16"/>
          <w:sz w:val="32"/>
          <w:szCs w:val="32"/>
        </w:rPr>
        <w:t>某</w:t>
      </w:r>
      <w:r>
        <w:rPr>
          <w:rFonts w:ascii="仿宋" w:hAnsi="仿宋" w:eastAsia="仿宋" w:cs="仿宋"/>
          <w:spacing w:val="10"/>
          <w:sz w:val="32"/>
          <w:szCs w:val="32"/>
        </w:rPr>
        <w:t>些</w:t>
      </w:r>
      <w:r>
        <w:rPr>
          <w:rFonts w:ascii="仿宋" w:hAnsi="仿宋" w:eastAsia="仿宋" w:cs="仿宋"/>
          <w:spacing w:val="8"/>
          <w:sz w:val="32"/>
          <w:szCs w:val="32"/>
        </w:rPr>
        <w:t>标准和方法为借口公开或者变相索要高额评审费；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1" w:firstLine="708" w:firstLineChars="200"/>
        <w:textAlignment w:val="baseline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22222"/>
          <w:spacing w:val="17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 xml:space="preserve">六) </w:t>
      </w:r>
      <w:r>
        <w:rPr>
          <w:rFonts w:ascii="仿宋" w:hAnsi="仿宋" w:eastAsia="仿宋" w:cs="仿宋"/>
          <w:spacing w:val="11"/>
          <w:sz w:val="32"/>
          <w:szCs w:val="32"/>
        </w:rPr>
        <w:t>不遵守评审纪律或者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>工作不积极、态度不认真、敷衍了事，</w:t>
      </w:r>
      <w:r>
        <w:rPr>
          <w:rFonts w:ascii="仿宋" w:hAnsi="仿宋" w:eastAsia="仿宋" w:cs="仿宋"/>
          <w:color w:val="22222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222222"/>
          <w:spacing w:val="12"/>
          <w:sz w:val="32"/>
          <w:szCs w:val="32"/>
        </w:rPr>
        <w:t>情</w:t>
      </w:r>
      <w:r>
        <w:rPr>
          <w:rFonts w:ascii="仿宋" w:hAnsi="仿宋" w:eastAsia="仿宋" w:cs="仿宋"/>
          <w:color w:val="222222"/>
          <w:spacing w:val="7"/>
          <w:sz w:val="32"/>
          <w:szCs w:val="32"/>
        </w:rPr>
        <w:t>节</w:t>
      </w:r>
      <w:r>
        <w:rPr>
          <w:rFonts w:ascii="仿宋" w:hAnsi="仿宋" w:eastAsia="仿宋" w:cs="仿宋"/>
          <w:color w:val="222222"/>
          <w:spacing w:val="6"/>
          <w:sz w:val="32"/>
          <w:szCs w:val="32"/>
        </w:rPr>
        <w:t>严重造成不良影响；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360" w:lineRule="auto"/>
        <w:ind w:firstLine="720" w:firstLineChars="200"/>
        <w:textAlignment w:val="baseline"/>
        <w:rPr>
          <w:rFonts w:hint="eastAsia" w:ascii="仿宋" w:hAnsi="仿宋" w:eastAsia="仿宋" w:cs="仿宋"/>
          <w:spacing w:val="13"/>
          <w:sz w:val="32"/>
          <w:szCs w:val="32"/>
          <w:lang w:eastAsia="zh-CN"/>
        </w:rPr>
      </w:pPr>
      <w:r>
        <w:rPr>
          <w:rFonts w:ascii="仿宋" w:hAnsi="仿宋" w:eastAsia="仿宋" w:cs="仿宋"/>
          <w:color w:val="222222"/>
          <w:spacing w:val="20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3"/>
          <w:sz w:val="32"/>
          <w:szCs w:val="32"/>
        </w:rPr>
        <w:t>七) 擅自做主，</w:t>
      </w:r>
      <w:r>
        <w:rPr>
          <w:rFonts w:ascii="仿宋" w:hAnsi="仿宋" w:eastAsia="仿宋" w:cs="仿宋"/>
          <w:spacing w:val="13"/>
          <w:sz w:val="32"/>
          <w:szCs w:val="32"/>
        </w:rPr>
        <w:t>委托他人或者接受他人委托代替评审</w:t>
      </w:r>
      <w:r>
        <w:rPr>
          <w:rFonts w:hint="eastAsia" w:ascii="仿宋" w:hAnsi="仿宋" w:eastAsia="仿宋" w:cs="仿宋"/>
          <w:spacing w:val="13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6" w:line="360" w:lineRule="auto"/>
        <w:ind w:right="17" w:firstLine="688" w:firstLineChars="200"/>
        <w:textAlignment w:val="baseline"/>
        <w:rPr>
          <w:rFonts w:hint="eastAsia" w:ascii="仿宋" w:hAnsi="仿宋" w:eastAsia="仿宋" w:cs="仿宋"/>
          <w:spacing w:val="8"/>
          <w:sz w:val="32"/>
          <w:szCs w:val="32"/>
          <w:lang w:eastAsia="zh-CN"/>
        </w:rPr>
      </w:pPr>
      <w:r>
        <w:rPr>
          <w:rFonts w:ascii="仿宋" w:hAnsi="仿宋" w:eastAsia="仿宋" w:cs="仿宋"/>
          <w:color w:val="222222"/>
          <w:spacing w:val="12"/>
          <w:sz w:val="32"/>
          <w:szCs w:val="32"/>
        </w:rPr>
        <w:t>(</w:t>
      </w:r>
      <w:r>
        <w:rPr>
          <w:rFonts w:ascii="仿宋" w:hAnsi="仿宋" w:eastAsia="仿宋" w:cs="仿宋"/>
          <w:color w:val="222222"/>
          <w:spacing w:val="11"/>
          <w:sz w:val="32"/>
          <w:szCs w:val="32"/>
        </w:rPr>
        <w:t xml:space="preserve">八) </w:t>
      </w:r>
      <w:r>
        <w:rPr>
          <w:rFonts w:ascii="仿宋" w:hAnsi="仿宋" w:eastAsia="仿宋" w:cs="仿宋"/>
          <w:spacing w:val="11"/>
          <w:sz w:val="32"/>
          <w:szCs w:val="32"/>
        </w:rPr>
        <w:t>确认参加评审活动又无故不到；一个年度内，累计迟到三次</w:t>
      </w:r>
      <w:r>
        <w:rPr>
          <w:rFonts w:ascii="仿宋" w:hAnsi="仿宋" w:eastAsia="仿宋" w:cs="仿宋"/>
          <w:spacing w:val="-10"/>
          <w:sz w:val="32"/>
          <w:szCs w:val="32"/>
        </w:rPr>
        <w:t>以</w:t>
      </w:r>
      <w:r>
        <w:rPr>
          <w:rFonts w:ascii="仿宋" w:hAnsi="仿宋" w:eastAsia="仿宋" w:cs="仿宋"/>
          <w:spacing w:val="-9"/>
          <w:sz w:val="32"/>
          <w:szCs w:val="32"/>
        </w:rPr>
        <w:t>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360" w:lineRule="auto"/>
        <w:ind w:firstLine="592" w:firstLineChars="200"/>
        <w:textAlignment w:val="baseline"/>
        <w:rPr>
          <w:rFonts w:hint="eastAsia" w:eastAsia="仿宋"/>
          <w:sz w:val="32"/>
          <w:szCs w:val="32"/>
          <w:lang w:eastAsia="zh-CN"/>
        </w:rPr>
        <w:sectPr>
          <w:footerReference r:id="rId5" w:type="default"/>
          <w:pgSz w:w="11906" w:h="16839"/>
          <w:pgMar w:top="1431" w:right="1610" w:bottom="1304" w:left="1616" w:header="0" w:footer="0" w:gutter="0"/>
          <w:cols w:space="720" w:num="1"/>
        </w:sectPr>
      </w:pPr>
      <w:r>
        <w:rPr>
          <w:rFonts w:hint="eastAsia" w:ascii="仿宋" w:hAnsi="仿宋" w:eastAsia="仿宋" w:cs="仿宋"/>
          <w:spacing w:val="-12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第十</w:t>
      </w:r>
      <w:r>
        <w:rPr>
          <w:rFonts w:hint="eastAsia" w:ascii="仿宋" w:hAnsi="仿宋" w:eastAsia="仿宋" w:cs="仿宋"/>
          <w:spacing w:val="-12"/>
          <w:sz w:val="32"/>
          <w:szCs w:val="32"/>
          <w:lang w:val="en-US" w:eastAsia="zh-CN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七</w:t>
      </w:r>
      <w:r>
        <w:rPr>
          <w:rFonts w:hint="eastAsia" w:ascii="仿宋" w:hAnsi="仿宋" w:eastAsia="仿宋" w:cs="仿宋"/>
          <w:spacing w:val="-6"/>
          <w:sz w:val="32"/>
          <w:szCs w:val="32"/>
          <w14:textOutline w14:w="4885" w14:cap="sq" w14:cmpd="sng">
            <w14:solidFill>
              <w14:srgbClr w14:val="000000"/>
            </w14:solidFill>
            <w14:prstDash w14:val="solid"/>
            <w14:bevel/>
          </w14:textOutline>
        </w:rPr>
        <w:t>条</w:t>
      </w:r>
      <w:r>
        <w:rPr>
          <w:rFonts w:ascii="黑体" w:hAnsi="黑体" w:eastAsia="黑体" w:cs="黑体"/>
          <w:spacing w:val="-6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kern w:val="0"/>
          <w:sz w:val="32"/>
          <w:szCs w:val="32"/>
        </w:rPr>
        <w:t>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kern w:val="0"/>
          <w:sz w:val="32"/>
          <w:szCs w:val="32"/>
        </w:rPr>
        <w:t>自发布之日起施行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</w:pPr>
      <w:bookmarkStart w:id="0" w:name="_GoBack"/>
      <w:bookmarkEnd w:id="0"/>
    </w:p>
    <w:sectPr>
      <w:pgSz w:w="11906" w:h="16839"/>
      <w:pgMar w:top="1431" w:right="178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484258"/>
    <w:multiLevelType w:val="singleLevel"/>
    <w:tmpl w:val="8E484258"/>
    <w:lvl w:ilvl="0" w:tentative="0">
      <w:start w:val="5"/>
      <w:numFmt w:val="chineseCounting"/>
      <w:suff w:val="space"/>
      <w:lvlText w:val="(%1)"/>
      <w:lvlJc w:val="left"/>
      <w:rPr>
        <w:rFonts w:hint="eastAsia"/>
      </w:rPr>
    </w:lvl>
  </w:abstractNum>
  <w:abstractNum w:abstractNumId="1">
    <w:nsid w:val="FDF6D837"/>
    <w:multiLevelType w:val="singleLevel"/>
    <w:tmpl w:val="FDF6D837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k2Y2E4ZDEyNTA3YzFiYjEwZGY3N2JkODU5NWZmNWMifQ=="/>
  </w:docVars>
  <w:rsids>
    <w:rsidRoot w:val="00000000"/>
    <w:rsid w:val="0A2767FC"/>
    <w:rsid w:val="129640D0"/>
    <w:rsid w:val="15E92769"/>
    <w:rsid w:val="17117065"/>
    <w:rsid w:val="1A7848B8"/>
    <w:rsid w:val="1EC51899"/>
    <w:rsid w:val="1EDB10BC"/>
    <w:rsid w:val="2DDC0E03"/>
    <w:rsid w:val="38D1110E"/>
    <w:rsid w:val="3AD44EE6"/>
    <w:rsid w:val="3B0704E9"/>
    <w:rsid w:val="3D2A5291"/>
    <w:rsid w:val="498E6BA8"/>
    <w:rsid w:val="49EE2F2A"/>
    <w:rsid w:val="50EC59A3"/>
    <w:rsid w:val="5811003C"/>
    <w:rsid w:val="590F607B"/>
    <w:rsid w:val="61C2719B"/>
    <w:rsid w:val="74B82BA7"/>
    <w:rsid w:val="7FDF4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2085</Words>
  <Characters>2092</Characters>
  <TotalTime>136</TotalTime>
  <ScaleCrop>false</ScaleCrop>
  <LinksUpToDate>false</LinksUpToDate>
  <CharactersWithSpaces>2158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2021-09-22T09:51:00Z</dcterms:created>
  <dc:creator>微软用户</dc:creator>
  <cp:lastModifiedBy>毛毛</cp:lastModifiedBy>
  <cp:lastPrinted>2023-07-13T10:05:57Z</cp:lastPrinted>
  <dcterms:modified xsi:type="dcterms:W3CDTF">2023-07-13T10:07:35Z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2022-05-16T11:51:15Z</vt:filetime>
  </property>
  <property fmtid="{D5CDD505-2E9C-101B-9397-08002B2CF9AE}" pid="4" name="KSOProductBuildVer">
    <vt:lpwstr>2052-11.1.0.14309</vt:lpwstr>
  </property>
  <property fmtid="{D5CDD505-2E9C-101B-9397-08002B2CF9AE}" pid="5" name="ICV">
    <vt:lpwstr>AB434DC24E45489CAE60A6C43D4C749A</vt:lpwstr>
  </property>
</Properties>
</file>