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宋体" w:hAnsi="宋体" w:eastAsia="宋体" w:cs="宋体"/>
          <w:b w:val="0"/>
          <w:bCs w:val="0"/>
          <w:i w:val="0"/>
          <w:iCs w:val="0"/>
          <w:color w:val="000000"/>
          <w:spacing w:val="0"/>
          <w:kern w:val="0"/>
          <w:sz w:val="28"/>
          <w:szCs w:val="28"/>
          <w:shd w:val="clear" w:fill="FFFFFF"/>
          <w:lang w:val="en-US" w:eastAsia="zh-CN" w:bidi="ar"/>
        </w:rPr>
      </w:pPr>
      <w:r>
        <w:rPr>
          <w:rFonts w:hint="eastAsia" w:ascii="宋体" w:hAnsi="宋体" w:eastAsia="宋体" w:cs="宋体"/>
          <w:b w:val="0"/>
          <w:bCs w:val="0"/>
          <w:i w:val="0"/>
          <w:iCs w:val="0"/>
          <w:color w:val="000000"/>
          <w:spacing w:val="0"/>
          <w:kern w:val="0"/>
          <w:sz w:val="28"/>
          <w:szCs w:val="28"/>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宋体" w:hAnsi="宋体" w:eastAsia="宋体" w:cs="宋体"/>
          <w:b/>
          <w:bCs/>
          <w:i w:val="0"/>
          <w:iCs w:val="0"/>
          <w:color w:val="000000"/>
          <w:spacing w:val="0"/>
          <w:kern w:val="0"/>
          <w:sz w:val="10"/>
          <w:szCs w:val="10"/>
          <w:shd w:val="clear" w:fill="FFFFFF"/>
          <w:lang w:val="en-US" w:eastAsia="zh-CN" w:bidi="ar"/>
        </w:rPr>
      </w:pPr>
      <w:r>
        <w:rPr>
          <w:rFonts w:hint="eastAsia" w:ascii="宋体" w:hAnsi="宋体" w:eastAsia="宋体" w:cs="宋体"/>
          <w:b/>
          <w:bCs/>
          <w:i w:val="0"/>
          <w:iCs w:val="0"/>
          <w:color w:val="000000"/>
          <w:spacing w:val="0"/>
          <w:kern w:val="0"/>
          <w:sz w:val="36"/>
          <w:szCs w:val="36"/>
          <w:shd w:val="clear" w:fill="FFFFFF"/>
          <w:lang w:val="en-US" w:eastAsia="zh-CN" w:bidi="ar"/>
        </w:rPr>
        <w:t>山西省建筑装饰协会设计竞赛管理办法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宋体" w:hAnsi="宋体" w:eastAsia="宋体" w:cs="宋体"/>
          <w:b/>
          <w:bCs/>
          <w:i w:val="0"/>
          <w:iCs w:val="0"/>
          <w:color w:val="000000"/>
          <w:spacing w:val="0"/>
          <w:kern w:val="0"/>
          <w:sz w:val="10"/>
          <w:szCs w:val="1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7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为提高我省建筑装饰设计水平和鼓舞广大设计工作者开拓创新的奋斗精神，同时为在全省建筑装饰设计行业理顺参加各级各类设计赛事的报名、组织、获奖、宣传推广等程序，协会制定设计竞赛管理办法。现将有关竞赛管理要求事项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黑体" w:hAnsi="黑体" w:eastAsia="黑体" w:cs="黑体"/>
          <w:b w:val="0"/>
          <w:bCs w:val="0"/>
          <w:color w:val="000000"/>
          <w:kern w:val="2"/>
          <w:sz w:val="31"/>
          <w:szCs w:val="31"/>
          <w:lang w:val="en-US" w:eastAsia="zh-CN" w:bidi="ar-SA"/>
        </w:rPr>
      </w:pPr>
      <w:r>
        <w:rPr>
          <w:rFonts w:hint="eastAsia" w:ascii="黑体" w:hAnsi="黑体" w:eastAsia="黑体" w:cs="黑体"/>
          <w:b w:val="0"/>
          <w:bCs w:val="0"/>
          <w:color w:val="000000"/>
          <w:kern w:val="2"/>
          <w:sz w:val="31"/>
          <w:szCs w:val="31"/>
          <w:lang w:val="en-US" w:eastAsia="zh-CN" w:bidi="ar-SA"/>
        </w:rPr>
        <w:t>一、设计竞赛活动宗旨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贯彻落实党和国家以人为本的设计理念，大力推动设计创新，提高建筑装饰、室内装饰的艺术水平和文化品位；大力拓展设计的涵盖范围，滿足人民大众不同层次、不同品味的物质和精神需求；大力促进设计交流与合作，增加设计人员的荣誉感；通过山西省建筑装饰设计大赛的组织减少设计师疲于应付全国各类相关赛事的问题，理顺与全国行业组织参赛内容与结果报送；对接相关政府部门将设计竞赛结果与职业资格、职称评定、设计取费等有效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黑体" w:hAnsi="黑体" w:eastAsia="黑体" w:cs="黑体"/>
          <w:b w:val="0"/>
          <w:bCs w:val="0"/>
          <w:color w:val="000000"/>
          <w:kern w:val="2"/>
          <w:sz w:val="31"/>
          <w:szCs w:val="31"/>
          <w:lang w:val="en-US" w:eastAsia="zh-CN" w:bidi="ar-SA"/>
        </w:rPr>
      </w:pPr>
      <w:r>
        <w:rPr>
          <w:rFonts w:hint="eastAsia" w:ascii="黑体" w:hAnsi="黑体" w:eastAsia="黑体" w:cs="黑体"/>
          <w:b w:val="0"/>
          <w:bCs w:val="0"/>
          <w:color w:val="000000"/>
          <w:kern w:val="2"/>
          <w:sz w:val="31"/>
          <w:szCs w:val="31"/>
          <w:lang w:val="en-US" w:eastAsia="zh-CN" w:bidi="ar-SA"/>
        </w:rPr>
        <w:t>二、参赛范围和标准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1、在山西省境内（含省外入晋的企业）凡从事建筑装饰以及相关室内装饰设计、环境艺术设计的单位、施工企业，房地产、物业公司，大专院校、科研单位及个人均可参赛；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2、设计竞赛的技术规范按国家人力资源和社会保障部颁发的《室内装饰设计师》职业标准判定；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3、参赛者（单位）提供符合中国建筑装饰协会或相关全国性行业组织委托省协会承办山西赛区赛事的技术文件要求及信息；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4、依照省住建主管部门或相关业务厅局批准的设计竞赛要求参赛文件执行。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firstLine="620" w:firstLineChars="200"/>
        <w:rPr>
          <w:rFonts w:hint="eastAsia" w:ascii="黑体" w:hAnsi="黑体" w:eastAsia="黑体" w:cs="黑体"/>
          <w:b w:val="0"/>
          <w:bCs w:val="0"/>
          <w:color w:val="000000"/>
          <w:kern w:val="2"/>
          <w:sz w:val="31"/>
          <w:szCs w:val="31"/>
          <w:lang w:val="en-US" w:eastAsia="zh-CN" w:bidi="ar-SA"/>
        </w:rPr>
      </w:pPr>
      <w:r>
        <w:rPr>
          <w:rFonts w:hint="eastAsia" w:ascii="黑体" w:hAnsi="黑体" w:eastAsia="黑体" w:cs="黑体"/>
          <w:b w:val="0"/>
          <w:bCs w:val="0"/>
          <w:color w:val="000000"/>
          <w:kern w:val="2"/>
          <w:sz w:val="31"/>
          <w:szCs w:val="31"/>
          <w:lang w:val="en-US" w:eastAsia="zh-CN" w:bidi="ar-SA"/>
        </w:rPr>
        <w:t>三、竞赛分级及组织单位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left="0" w:right="0" w:firstLine="641"/>
        <w:jc w:val="both"/>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（一）根据设计竞赛的主办单位、知名度和影响力等因素，并考虑竞赛的行业背景、高校参与及学生培养情况，将设计竞赛由高到低分为A、B、C三个类别，具体分级条件如下：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firstLine="620" w:firstLineChars="200"/>
        <w:jc w:val="both"/>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1、A类竞赛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left="0" w:right="0" w:firstLine="641"/>
        <w:jc w:val="both"/>
        <w:rPr>
          <w:rFonts w:hint="default"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主办单位为国际设计组织机构、国家部委直属单位、教育部高等学校教学指导委员会（含其他部级专业指导委员会）、中国美术家协会、中国建筑装饰协会等全国性专业团体组织、省厅级部门；赛事具有较强的学术权威性和业内认可度的设计竞赛可认定为A类竞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firstLine="620" w:firstLineChars="200"/>
        <w:jc w:val="both"/>
        <w:rPr>
          <w:rFonts w:hint="eastAsia" w:ascii="仿宋" w:hAnsi="仿宋" w:eastAsia="仿宋" w:cs="仿宋"/>
          <w:b w:val="0"/>
          <w:bCs w:val="0"/>
          <w:color w:val="000000"/>
          <w:kern w:val="2"/>
          <w:sz w:val="31"/>
          <w:szCs w:val="31"/>
          <w:lang w:val="en-US" w:eastAsia="zh-CN" w:bidi="ar-SA"/>
        </w:rPr>
      </w:pPr>
      <w:bookmarkStart w:id="0" w:name="OLE_LINK1"/>
      <w:bookmarkEnd w:id="0"/>
      <w:r>
        <w:rPr>
          <w:rFonts w:hint="eastAsia" w:ascii="仿宋" w:hAnsi="仿宋" w:eastAsia="仿宋" w:cs="仿宋"/>
          <w:b w:val="0"/>
          <w:bCs w:val="0"/>
          <w:color w:val="000000"/>
          <w:kern w:val="2"/>
          <w:sz w:val="31"/>
          <w:szCs w:val="31"/>
          <w:lang w:val="en-US" w:eastAsia="zh-CN" w:bidi="ar-SA"/>
        </w:rPr>
        <w:t>2、B类竞赛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left="0" w:right="0" w:firstLine="641"/>
        <w:jc w:val="both"/>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由中国建筑装饰协会或其他全国性设计类团体组织所属分支机构、山西省建筑装饰协会或山西省建筑装饰协会与相关省级社会团体联合主办的设计竞赛，认定为B类竞赛；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firstLine="620" w:firstLineChars="200"/>
        <w:jc w:val="both"/>
        <w:rPr>
          <w:rFonts w:hint="eastAsia" w:ascii="仿宋" w:hAnsi="仿宋" w:eastAsia="仿宋" w:cs="仿宋"/>
          <w:b w:val="0"/>
          <w:bCs w:val="0"/>
          <w:color w:val="000000"/>
          <w:kern w:val="2"/>
          <w:sz w:val="31"/>
          <w:szCs w:val="31"/>
          <w:lang w:val="en-US" w:eastAsia="zh-CN" w:bidi="ar-SA"/>
        </w:rPr>
      </w:pPr>
      <w:bookmarkStart w:id="1" w:name="OLE_LINK3"/>
      <w:bookmarkEnd w:id="1"/>
      <w:bookmarkStart w:id="2" w:name="OLE_LINK2"/>
      <w:bookmarkEnd w:id="2"/>
      <w:r>
        <w:rPr>
          <w:rFonts w:hint="eastAsia" w:ascii="仿宋" w:hAnsi="仿宋" w:eastAsia="仿宋" w:cs="仿宋"/>
          <w:b w:val="0"/>
          <w:bCs w:val="0"/>
          <w:color w:val="000000"/>
          <w:kern w:val="2"/>
          <w:sz w:val="31"/>
          <w:szCs w:val="31"/>
          <w:lang w:val="en-US" w:eastAsia="zh-CN" w:bidi="ar-SA"/>
        </w:rPr>
        <w:t>3、C类竞赛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firstLine="620" w:firstLineChars="200"/>
        <w:jc w:val="both"/>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由山西省建筑装饰协会分支机构自发组织的设计竞赛，可认定为C类竞赛。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firstLine="620" w:firstLineChars="200"/>
        <w:jc w:val="both"/>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（二） 山西省建筑装饰协会设计竞赛组委会负责组织对A类、B类竞赛项目、承办组织进行认定，并对竞赛级别实行年度复审、动态调整和更新。C类竞赛项目根据具体情况由相关分支机构和设计竞赛办公室讨论确定。C类竞赛项目的具体级别由相关分支机构参照上述条件自行确定。对个别设计竞赛项目的分类有较大异议时，向山西省建筑装饰协会设计竞赛组委会咨询，由山西省建筑装饰协会设计竞赛组委会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firstLine="620" w:firstLineChars="200"/>
        <w:jc w:val="both"/>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（三）为提高设计竞赛水平和全社会设计单位、设计师以及院校师生的参与度，A类、B类竞赛应举行选拔赛（初赛）及专项培训工作。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（四）举办单位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1、A类、B类大赛中，经授权省建筑装饰协会承办的，由山西省建筑装饰协会有关分支机构协办，该大赛组委会成员及其办公室由主办方批准确定，具体工作由山西省建筑装饰协会分管领导及设计竞赛办公室负责配合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2、B类大赛，由山西省建筑装饰协会（山西省建筑装饰设计大奖赛组委会）主办，协会分管领导负责全面统筹设计竞赛，协会设计竞赛办公室负责日常组织及设计专家库建设、承办分支机构具体负责策划和整体运营、评审委员会负责作品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firstLine="620" w:firstLineChars="200"/>
        <w:jc w:val="both"/>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3、C类竞赛，由山西省建筑装饰协会有关分支机构申请，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2" w:lineRule="atLeast"/>
        <w:ind w:right="0"/>
        <w:jc w:val="both"/>
        <w:rPr>
          <w:rFonts w:hint="default"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经设计竞赛办公室备案后组织。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黑体" w:hAnsi="黑体" w:eastAsia="黑体" w:cs="黑体"/>
          <w:b w:val="0"/>
          <w:bCs w:val="0"/>
          <w:color w:val="000000"/>
          <w:kern w:val="2"/>
          <w:sz w:val="31"/>
          <w:szCs w:val="31"/>
          <w:lang w:val="en-US" w:eastAsia="zh-CN" w:bidi="ar-SA"/>
        </w:rPr>
      </w:pPr>
      <w:r>
        <w:rPr>
          <w:rFonts w:hint="eastAsia" w:ascii="黑体" w:hAnsi="黑体" w:eastAsia="黑体" w:cs="黑体"/>
          <w:b w:val="0"/>
          <w:bCs w:val="0"/>
          <w:color w:val="000000"/>
          <w:kern w:val="2"/>
          <w:sz w:val="31"/>
          <w:szCs w:val="31"/>
          <w:lang w:val="en-US" w:eastAsia="zh-CN" w:bidi="ar-SA"/>
        </w:rPr>
        <w:t>四、设计竞赛作品内容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1、公共建筑装饰设计实例或创意。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2、居民住宅室内设计实例或创意（含旧房装饰装修改造、新农村住宅、小户型商品房、民宿项目、保障性住房的室内外设计）。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3、在校师生建筑装饰创意。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注：（</w:t>
      </w:r>
      <w:r>
        <w:rPr>
          <w:rFonts w:hint="default" w:ascii="仿宋" w:hAnsi="仿宋" w:eastAsia="仿宋" w:cs="仿宋"/>
          <w:b w:val="0"/>
          <w:bCs w:val="0"/>
          <w:color w:val="000000"/>
          <w:kern w:val="2"/>
          <w:sz w:val="31"/>
          <w:szCs w:val="31"/>
          <w:lang w:val="en-US" w:eastAsia="zh-CN" w:bidi="ar-SA"/>
        </w:rPr>
        <w:t>1</w:t>
      </w:r>
      <w:r>
        <w:rPr>
          <w:rFonts w:hint="eastAsia" w:ascii="仿宋" w:hAnsi="仿宋" w:eastAsia="仿宋" w:cs="仿宋"/>
          <w:b w:val="0"/>
          <w:bCs w:val="0"/>
          <w:color w:val="000000"/>
          <w:kern w:val="2"/>
          <w:sz w:val="31"/>
          <w:szCs w:val="31"/>
          <w:lang w:val="en-US" w:eastAsia="zh-CN" w:bidi="ar-SA"/>
        </w:rPr>
        <w:t>）上述范围内包括新建工程或改造工程，空间功能类别不限，总体设计或单一功能设计均可。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617" w:leftChars="294" w:right="0" w:rightChars="0" w:firstLine="0" w:firstLineChars="0"/>
        <w:jc w:val="left"/>
        <w:rPr>
          <w:rFonts w:hint="default"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（2）“实例”指已完成工程，“创意”指实施的设计方案。（3）竞赛作品内容依照每年参赛文件执行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黑体" w:hAnsi="黑体" w:eastAsia="黑体" w:cs="黑体"/>
          <w:b w:val="0"/>
          <w:bCs w:val="0"/>
          <w:color w:val="000000"/>
          <w:kern w:val="2"/>
          <w:sz w:val="31"/>
          <w:szCs w:val="31"/>
          <w:lang w:val="en-US" w:eastAsia="zh-CN" w:bidi="ar-SA"/>
        </w:rPr>
      </w:pPr>
      <w:r>
        <w:rPr>
          <w:rFonts w:hint="eastAsia" w:ascii="黑体" w:hAnsi="黑体" w:eastAsia="黑体" w:cs="黑体"/>
          <w:b w:val="0"/>
          <w:bCs w:val="0"/>
          <w:color w:val="000000"/>
          <w:kern w:val="2"/>
          <w:sz w:val="31"/>
          <w:szCs w:val="31"/>
          <w:lang w:val="en-US" w:eastAsia="zh-CN" w:bidi="ar-SA"/>
        </w:rPr>
        <w:t>五、设计作品要求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1、参赛作品应为装饰主要设计方案，应包括效果图或实物照片（一般为</w:t>
      </w:r>
      <w:r>
        <w:rPr>
          <w:rFonts w:hint="default" w:ascii="仿宋" w:hAnsi="仿宋" w:eastAsia="仿宋" w:cs="仿宋"/>
          <w:b w:val="0"/>
          <w:bCs w:val="0"/>
          <w:color w:val="000000"/>
          <w:kern w:val="2"/>
          <w:sz w:val="31"/>
          <w:szCs w:val="31"/>
          <w:lang w:val="en-US" w:eastAsia="zh-CN" w:bidi="ar-SA"/>
        </w:rPr>
        <w:t>3-6</w:t>
      </w:r>
      <w:r>
        <w:rPr>
          <w:rFonts w:hint="eastAsia" w:ascii="仿宋" w:hAnsi="仿宋" w:eastAsia="仿宋" w:cs="仿宋"/>
          <w:b w:val="0"/>
          <w:bCs w:val="0"/>
          <w:color w:val="000000"/>
          <w:kern w:val="2"/>
          <w:sz w:val="31"/>
          <w:szCs w:val="31"/>
          <w:lang w:val="en-US" w:eastAsia="zh-CN" w:bidi="ar-SA"/>
        </w:rPr>
        <w:t>张）平面设计图及设计说明、图角等四部分组成。（效果图表现手法不限）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2、参赛作品一律采用</w:t>
      </w:r>
      <w:r>
        <w:rPr>
          <w:rFonts w:hint="default" w:ascii="仿宋" w:hAnsi="仿宋" w:eastAsia="仿宋" w:cs="仿宋"/>
          <w:b w:val="0"/>
          <w:bCs w:val="0"/>
          <w:color w:val="000000"/>
          <w:kern w:val="2"/>
          <w:sz w:val="31"/>
          <w:szCs w:val="31"/>
          <w:lang w:val="en-US" w:eastAsia="zh-CN" w:bidi="ar-SA"/>
        </w:rPr>
        <w:t>600</w:t>
      </w:r>
      <w:r>
        <w:rPr>
          <w:rFonts w:hint="eastAsia" w:ascii="仿宋" w:hAnsi="仿宋" w:eastAsia="仿宋" w:cs="仿宋"/>
          <w:b w:val="0"/>
          <w:bCs w:val="0"/>
          <w:color w:val="000000"/>
          <w:kern w:val="2"/>
          <w:sz w:val="31"/>
          <w:szCs w:val="31"/>
          <w:lang w:val="en-US" w:eastAsia="zh-CN" w:bidi="ar-SA"/>
        </w:rPr>
        <w:t>×</w:t>
      </w:r>
      <w:r>
        <w:rPr>
          <w:rFonts w:hint="default" w:ascii="仿宋" w:hAnsi="仿宋" w:eastAsia="仿宋" w:cs="仿宋"/>
          <w:b w:val="0"/>
          <w:bCs w:val="0"/>
          <w:color w:val="000000"/>
          <w:kern w:val="2"/>
          <w:sz w:val="31"/>
          <w:szCs w:val="31"/>
          <w:lang w:val="en-US" w:eastAsia="zh-CN" w:bidi="ar-SA"/>
        </w:rPr>
        <w:t>900mm</w:t>
      </w:r>
      <w:r>
        <w:rPr>
          <w:rFonts w:hint="eastAsia" w:ascii="仿宋" w:hAnsi="仿宋" w:eastAsia="仿宋" w:cs="仿宋"/>
          <w:b w:val="0"/>
          <w:bCs w:val="0"/>
          <w:color w:val="000000"/>
          <w:kern w:val="2"/>
          <w:sz w:val="31"/>
          <w:szCs w:val="31"/>
          <w:lang w:val="en-US" w:eastAsia="zh-CN" w:bidi="ar-SA"/>
        </w:rPr>
        <w:t>轻质竖挂图板裱贴。其设计说明文字不超过</w:t>
      </w:r>
      <w:r>
        <w:rPr>
          <w:rFonts w:hint="default" w:ascii="仿宋" w:hAnsi="仿宋" w:eastAsia="仿宋" w:cs="仿宋"/>
          <w:b w:val="0"/>
          <w:bCs w:val="0"/>
          <w:color w:val="000000"/>
          <w:kern w:val="2"/>
          <w:sz w:val="31"/>
          <w:szCs w:val="31"/>
          <w:lang w:val="en-US" w:eastAsia="zh-CN" w:bidi="ar-SA"/>
        </w:rPr>
        <w:t>200</w:t>
      </w:r>
      <w:r>
        <w:rPr>
          <w:rFonts w:hint="eastAsia" w:ascii="仿宋" w:hAnsi="仿宋" w:eastAsia="仿宋" w:cs="仿宋"/>
          <w:b w:val="0"/>
          <w:bCs w:val="0"/>
          <w:color w:val="000000"/>
          <w:kern w:val="2"/>
          <w:sz w:val="31"/>
          <w:szCs w:val="31"/>
          <w:lang w:val="en-US" w:eastAsia="zh-CN" w:bidi="ar-SA"/>
        </w:rPr>
        <w:t>字，图角规格和具体要求见附图。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3、参展的作品一律要提供电子文件格式</w:t>
      </w:r>
      <w:r>
        <w:rPr>
          <w:rFonts w:hint="default" w:ascii="仿宋" w:hAnsi="仿宋" w:eastAsia="仿宋" w:cs="仿宋"/>
          <w:b w:val="0"/>
          <w:bCs w:val="0"/>
          <w:color w:val="000000"/>
          <w:kern w:val="2"/>
          <w:sz w:val="31"/>
          <w:szCs w:val="31"/>
          <w:lang w:val="en-US" w:eastAsia="zh-CN" w:bidi="ar-SA"/>
        </w:rPr>
        <w:t>jpg</w:t>
      </w:r>
      <w:r>
        <w:rPr>
          <w:rFonts w:hint="eastAsia" w:ascii="仿宋" w:hAnsi="仿宋" w:eastAsia="仿宋" w:cs="仿宋"/>
          <w:b w:val="0"/>
          <w:bCs w:val="0"/>
          <w:color w:val="000000"/>
          <w:kern w:val="2"/>
          <w:sz w:val="31"/>
          <w:szCs w:val="31"/>
          <w:lang w:val="en-US" w:eastAsia="zh-CN" w:bidi="ar-SA"/>
        </w:rPr>
        <w:t>、分辩率不低于</w:t>
      </w:r>
      <w:r>
        <w:rPr>
          <w:rFonts w:hint="default" w:ascii="仿宋" w:hAnsi="仿宋" w:eastAsia="仿宋" w:cs="仿宋"/>
          <w:b w:val="0"/>
          <w:bCs w:val="0"/>
          <w:color w:val="000000"/>
          <w:kern w:val="2"/>
          <w:sz w:val="31"/>
          <w:szCs w:val="31"/>
          <w:lang w:val="en-US" w:eastAsia="zh-CN" w:bidi="ar-SA"/>
        </w:rPr>
        <w:t>300</w:t>
      </w:r>
      <w:r>
        <w:rPr>
          <w:rFonts w:hint="eastAsia" w:ascii="仿宋" w:hAnsi="仿宋" w:eastAsia="仿宋" w:cs="仿宋"/>
          <w:b w:val="0"/>
          <w:bCs w:val="0"/>
          <w:color w:val="000000"/>
          <w:kern w:val="2"/>
          <w:sz w:val="31"/>
          <w:szCs w:val="31"/>
          <w:lang w:val="en-US" w:eastAsia="zh-CN" w:bidi="ar-SA"/>
        </w:rPr>
        <w:t>Dpi。（参展作品图文版权归赛事主办方所有）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default"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注：参赛作品要求依照每年参赛文件执行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黑体" w:hAnsi="黑体" w:eastAsia="黑体" w:cs="黑体"/>
          <w:b w:val="0"/>
          <w:bCs w:val="0"/>
          <w:color w:val="000000"/>
          <w:kern w:val="2"/>
          <w:sz w:val="31"/>
          <w:szCs w:val="31"/>
          <w:lang w:val="en-US" w:eastAsia="zh-CN" w:bidi="ar-SA"/>
        </w:rPr>
      </w:pPr>
      <w:r>
        <w:rPr>
          <w:rFonts w:hint="eastAsia" w:ascii="黑体" w:hAnsi="黑体" w:eastAsia="黑体" w:cs="黑体"/>
          <w:b w:val="0"/>
          <w:bCs w:val="0"/>
          <w:color w:val="000000"/>
          <w:kern w:val="2"/>
          <w:sz w:val="31"/>
          <w:szCs w:val="31"/>
          <w:lang w:val="en-US" w:eastAsia="zh-CN" w:bidi="ar-SA"/>
        </w:rPr>
        <w:t>六、实施步骤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1、启动阶段。每年3月-4月前，下发大赛文件，开展赛事的宣传工作和准备工作。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2、申报送评阶段。每年4-8月，参赛单位和参赛个人确定参赛项目文件，制作展示图板和电子文件，填写参赛作品申报表。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送评方式：各市装饰协会、协会业务对口分支机构可以集中送评，也可以由送评单位或作者直接向省协会设计竞赛办公室送评；省直企业和大专院校可直接向省协会设计竞赛办公室送评。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送评时间和地点：每年8月31日前接收送评作品，过时无效；送评地点：山西省建筑装饰协会设计竞赛办公室（太原市建设北路85号社团楼1层）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3、评比阶段。</w:t>
      </w:r>
      <w:r>
        <w:rPr>
          <w:rFonts w:hint="default" w:ascii="仿宋" w:hAnsi="仿宋" w:eastAsia="仿宋" w:cs="仿宋"/>
          <w:b w:val="0"/>
          <w:bCs w:val="0"/>
          <w:color w:val="000000"/>
          <w:kern w:val="2"/>
          <w:sz w:val="31"/>
          <w:szCs w:val="31"/>
          <w:lang w:val="en-US" w:eastAsia="zh-CN" w:bidi="ar-SA"/>
        </w:rPr>
        <w:t> </w:t>
      </w:r>
      <w:r>
        <w:rPr>
          <w:rFonts w:hint="eastAsia" w:ascii="仿宋" w:hAnsi="仿宋" w:eastAsia="仿宋" w:cs="仿宋"/>
          <w:b w:val="0"/>
          <w:bCs w:val="0"/>
          <w:color w:val="000000"/>
          <w:kern w:val="2"/>
          <w:sz w:val="31"/>
          <w:szCs w:val="31"/>
          <w:lang w:val="en-US" w:eastAsia="zh-CN" w:bidi="ar-SA"/>
        </w:rPr>
        <w:t>9月，参赛作品对外展出，由大奖赛组委会组织专家评审，并审定获奖类别、名次。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4、总结宣传阶段。10月，设计竞赛组委会开展表彰活动，表彰获奖单位和个人（具体时间另行安排）。出版《XX年山西省建筑装饰设计大赛获奖作品集》；11月—次年2月，组织设计分享会或沙龙活动并提前宣传第二年设计大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default"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5、设计竞赛组委会每年将获得名次的作品按照对应报奖渠道报送相应机构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黑体" w:hAnsi="黑体" w:eastAsia="黑体" w:cs="黑体"/>
          <w:b w:val="0"/>
          <w:bCs w:val="0"/>
          <w:color w:val="000000"/>
          <w:kern w:val="2"/>
          <w:sz w:val="31"/>
          <w:szCs w:val="31"/>
          <w:lang w:val="en-US" w:eastAsia="zh-CN" w:bidi="ar-SA"/>
        </w:rPr>
      </w:pPr>
      <w:r>
        <w:rPr>
          <w:rFonts w:hint="eastAsia" w:ascii="黑体" w:hAnsi="黑体" w:eastAsia="黑体" w:cs="黑体"/>
          <w:b w:val="0"/>
          <w:bCs w:val="0"/>
          <w:color w:val="000000"/>
          <w:kern w:val="2"/>
          <w:sz w:val="31"/>
          <w:szCs w:val="31"/>
          <w:lang w:val="en-US" w:eastAsia="zh-CN" w:bidi="ar-SA"/>
        </w:rPr>
        <w:t>七、奖励办法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1、公共建筑装饰设计、居民住宅装饰设计、院校师生建筑装饰创意三个竞赛项目原则上各设特等奖</w:t>
      </w:r>
      <w:r>
        <w:rPr>
          <w:rFonts w:hint="default" w:ascii="仿宋" w:hAnsi="仿宋" w:eastAsia="仿宋" w:cs="仿宋"/>
          <w:b w:val="0"/>
          <w:bCs w:val="0"/>
          <w:color w:val="000000"/>
          <w:kern w:val="2"/>
          <w:sz w:val="31"/>
          <w:szCs w:val="31"/>
          <w:lang w:val="en-US" w:eastAsia="zh-CN" w:bidi="ar-SA"/>
        </w:rPr>
        <w:t>3</w:t>
      </w:r>
      <w:r>
        <w:rPr>
          <w:rFonts w:hint="eastAsia" w:ascii="仿宋" w:hAnsi="仿宋" w:eastAsia="仿宋" w:cs="仿宋"/>
          <w:b w:val="0"/>
          <w:bCs w:val="0"/>
          <w:color w:val="000000"/>
          <w:kern w:val="2"/>
          <w:sz w:val="31"/>
          <w:szCs w:val="31"/>
          <w:lang w:val="en-US" w:eastAsia="zh-CN" w:bidi="ar-SA"/>
        </w:rPr>
        <w:t>个、一等奖</w:t>
      </w:r>
      <w:r>
        <w:rPr>
          <w:rFonts w:hint="default" w:ascii="仿宋" w:hAnsi="仿宋" w:eastAsia="仿宋" w:cs="仿宋"/>
          <w:b w:val="0"/>
          <w:bCs w:val="0"/>
          <w:color w:val="000000"/>
          <w:kern w:val="2"/>
          <w:sz w:val="31"/>
          <w:szCs w:val="31"/>
          <w:lang w:val="en-US" w:eastAsia="zh-CN" w:bidi="ar-SA"/>
        </w:rPr>
        <w:t>10</w:t>
      </w:r>
      <w:r>
        <w:rPr>
          <w:rFonts w:hint="eastAsia" w:ascii="仿宋" w:hAnsi="仿宋" w:eastAsia="仿宋" w:cs="仿宋"/>
          <w:b w:val="0"/>
          <w:bCs w:val="0"/>
          <w:color w:val="000000"/>
          <w:kern w:val="2"/>
          <w:sz w:val="31"/>
          <w:szCs w:val="31"/>
          <w:lang w:val="en-US" w:eastAsia="zh-CN" w:bidi="ar-SA"/>
        </w:rPr>
        <w:t>个、二等奖</w:t>
      </w:r>
      <w:r>
        <w:rPr>
          <w:rFonts w:hint="default" w:ascii="仿宋" w:hAnsi="仿宋" w:eastAsia="仿宋" w:cs="仿宋"/>
          <w:b w:val="0"/>
          <w:bCs w:val="0"/>
          <w:color w:val="000000"/>
          <w:kern w:val="2"/>
          <w:sz w:val="31"/>
          <w:szCs w:val="31"/>
          <w:lang w:val="en-US" w:eastAsia="zh-CN" w:bidi="ar-SA"/>
        </w:rPr>
        <w:t>30</w:t>
      </w:r>
      <w:r>
        <w:rPr>
          <w:rFonts w:hint="eastAsia" w:ascii="仿宋" w:hAnsi="仿宋" w:eastAsia="仿宋" w:cs="仿宋"/>
          <w:b w:val="0"/>
          <w:bCs w:val="0"/>
          <w:color w:val="000000"/>
          <w:kern w:val="2"/>
          <w:sz w:val="31"/>
          <w:szCs w:val="31"/>
          <w:lang w:val="en-US" w:eastAsia="zh-CN" w:bidi="ar-SA"/>
        </w:rPr>
        <w:t>个和优秀奖、新人奖、入围奖等若干（按参赛比例），给予奖励；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荣获特等奖、一等奖、二等奖和优秀奖的设计者发获奖证书，均以主办方名义颁发。凡参赛作品均发山西省建筑装饰协会参赛证书。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2、A类设计竞赛获特等奖项目的主设计者（每个项目</w:t>
      </w:r>
      <w:r>
        <w:rPr>
          <w:rFonts w:hint="default" w:ascii="仿宋" w:hAnsi="仿宋" w:eastAsia="仿宋" w:cs="仿宋"/>
          <w:b w:val="0"/>
          <w:bCs w:val="0"/>
          <w:color w:val="000000"/>
          <w:kern w:val="2"/>
          <w:sz w:val="31"/>
          <w:szCs w:val="31"/>
          <w:lang w:val="en-US" w:eastAsia="zh-CN" w:bidi="ar-SA"/>
        </w:rPr>
        <w:t>1</w:t>
      </w:r>
      <w:r>
        <w:rPr>
          <w:rFonts w:hint="eastAsia" w:ascii="仿宋" w:hAnsi="仿宋" w:eastAsia="仿宋" w:cs="仿宋"/>
          <w:b w:val="0"/>
          <w:bCs w:val="0"/>
          <w:color w:val="000000"/>
          <w:kern w:val="2"/>
          <w:sz w:val="31"/>
          <w:szCs w:val="31"/>
          <w:lang w:val="en-US" w:eastAsia="zh-CN" w:bidi="ar-SA"/>
        </w:rPr>
        <w:t>名），由主办方视情况向省人力资源和社会保障厅按规定和程序授予“山西省技术能手”称号，晋升技师职业资格（已具有技师职业资格者可晋升为高级技师）。或向获特等奖项目的主设计者（每个项目</w:t>
      </w:r>
      <w:r>
        <w:rPr>
          <w:rFonts w:hint="default" w:ascii="仿宋" w:hAnsi="仿宋" w:eastAsia="仿宋" w:cs="仿宋"/>
          <w:b w:val="0"/>
          <w:bCs w:val="0"/>
          <w:color w:val="000000"/>
          <w:kern w:val="2"/>
          <w:sz w:val="31"/>
          <w:szCs w:val="31"/>
          <w:lang w:val="en-US" w:eastAsia="zh-CN" w:bidi="ar-SA"/>
        </w:rPr>
        <w:t>1</w:t>
      </w:r>
      <w:r>
        <w:rPr>
          <w:rFonts w:hint="eastAsia" w:ascii="仿宋" w:hAnsi="仿宋" w:eastAsia="仿宋" w:cs="仿宋"/>
          <w:b w:val="0"/>
          <w:bCs w:val="0"/>
          <w:color w:val="000000"/>
          <w:kern w:val="2"/>
          <w:sz w:val="31"/>
          <w:szCs w:val="31"/>
          <w:lang w:val="en-US" w:eastAsia="zh-CN" w:bidi="ar-SA"/>
        </w:rPr>
        <w:t>名），由主办方向省总工会申请授予“山西省五一创新能手”荣誉称号。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3、学生设计竞赛，项目自选，设一等奖</w:t>
      </w:r>
      <w:r>
        <w:rPr>
          <w:rFonts w:hint="default" w:ascii="仿宋" w:hAnsi="仿宋" w:eastAsia="仿宋" w:cs="仿宋"/>
          <w:b w:val="0"/>
          <w:bCs w:val="0"/>
          <w:color w:val="000000"/>
          <w:kern w:val="2"/>
          <w:sz w:val="31"/>
          <w:szCs w:val="31"/>
          <w:lang w:val="en-US" w:eastAsia="zh-CN" w:bidi="ar-SA"/>
        </w:rPr>
        <w:t>10</w:t>
      </w:r>
      <w:r>
        <w:rPr>
          <w:rFonts w:hint="eastAsia" w:ascii="仿宋" w:hAnsi="仿宋" w:eastAsia="仿宋" w:cs="仿宋"/>
          <w:b w:val="0"/>
          <w:bCs w:val="0"/>
          <w:color w:val="000000"/>
          <w:kern w:val="2"/>
          <w:sz w:val="31"/>
          <w:szCs w:val="31"/>
          <w:lang w:val="en-US" w:eastAsia="zh-CN" w:bidi="ar-SA"/>
        </w:rPr>
        <w:t>名、二等奖</w:t>
      </w:r>
      <w:r>
        <w:rPr>
          <w:rFonts w:hint="default" w:ascii="仿宋" w:hAnsi="仿宋" w:eastAsia="仿宋" w:cs="仿宋"/>
          <w:b w:val="0"/>
          <w:bCs w:val="0"/>
          <w:color w:val="000000"/>
          <w:kern w:val="2"/>
          <w:sz w:val="31"/>
          <w:szCs w:val="31"/>
          <w:lang w:val="en-US" w:eastAsia="zh-CN" w:bidi="ar-SA"/>
        </w:rPr>
        <w:t>20</w:t>
      </w:r>
      <w:r>
        <w:rPr>
          <w:rFonts w:hint="eastAsia" w:ascii="仿宋" w:hAnsi="仿宋" w:eastAsia="仿宋" w:cs="仿宋"/>
          <w:b w:val="0"/>
          <w:bCs w:val="0"/>
          <w:color w:val="000000"/>
          <w:kern w:val="2"/>
          <w:sz w:val="31"/>
          <w:szCs w:val="31"/>
          <w:lang w:val="en-US" w:eastAsia="zh-CN" w:bidi="ar-SA"/>
        </w:rPr>
        <w:t>名、三等奖</w:t>
      </w:r>
      <w:r>
        <w:rPr>
          <w:rFonts w:hint="default" w:ascii="仿宋" w:hAnsi="仿宋" w:eastAsia="仿宋" w:cs="仿宋"/>
          <w:b w:val="0"/>
          <w:bCs w:val="0"/>
          <w:color w:val="000000"/>
          <w:kern w:val="2"/>
          <w:sz w:val="31"/>
          <w:szCs w:val="31"/>
          <w:lang w:val="en-US" w:eastAsia="zh-CN" w:bidi="ar-SA"/>
        </w:rPr>
        <w:t>30</w:t>
      </w:r>
      <w:r>
        <w:rPr>
          <w:rFonts w:hint="eastAsia" w:ascii="仿宋" w:hAnsi="仿宋" w:eastAsia="仿宋" w:cs="仿宋"/>
          <w:b w:val="0"/>
          <w:bCs w:val="0"/>
          <w:color w:val="000000"/>
          <w:kern w:val="2"/>
          <w:sz w:val="31"/>
          <w:szCs w:val="31"/>
          <w:lang w:val="en-US" w:eastAsia="zh-CN" w:bidi="ar-SA"/>
        </w:rPr>
        <w:t>名和优秀奖、新锐奖等若干。对获奖者均发获奖证书。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4、省设计竞赛组委会设优秀组织奖，对宣传、组织送评、设计指导工作成绩突出的单位和个人进行表彰。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5、对A\B类获特等、一等、二等奖的作品，编入《XX年山西省建筑装饰设计大奖赛获奖作品集》出版。（按照送评时提供的电子文件）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default"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6、每年获得省设计竞赛组委会组织A、B类公装、家装类特等、一等、二等、三等奖的单位及个人将破格进入下一年大赛邀请赛名录以及山西省优秀设计师推荐名录。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黑体" w:hAnsi="黑体" w:eastAsia="黑体" w:cs="黑体"/>
          <w:b w:val="0"/>
          <w:bCs w:val="0"/>
          <w:color w:val="000000"/>
          <w:kern w:val="2"/>
          <w:sz w:val="31"/>
          <w:szCs w:val="31"/>
          <w:lang w:val="en-US" w:eastAsia="zh-CN" w:bidi="ar-SA"/>
        </w:rPr>
      </w:pPr>
      <w:r>
        <w:rPr>
          <w:rFonts w:hint="eastAsia" w:ascii="黑体" w:hAnsi="黑体" w:eastAsia="黑体" w:cs="黑体"/>
          <w:b w:val="0"/>
          <w:bCs w:val="0"/>
          <w:color w:val="000000"/>
          <w:kern w:val="2"/>
          <w:sz w:val="31"/>
          <w:szCs w:val="31"/>
          <w:lang w:val="en-US" w:eastAsia="zh-CN" w:bidi="ar-SA"/>
        </w:rPr>
        <w:t>八、有关要求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1、加强领导。为加强对设计竞赛的组织领导，省协会成立了设计竞赛组委会（见附件一），下设设计竞赛办公室等工作部门（设在省建筑装饰协会），负责日常工作；省协会设计竞赛组委会下设大奖赛评审委员会，由省内外有影响的教授、设计专家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2、组织动员。设计竞赛以省建筑装饰协会负责日常筹赛工作，承办单位及对口分支机构、市级装饰协会负责参赛的动员推荐工作。通过广泛动员宣传，使具有实力的企业和具有真才实学富有创造精神的设计工作者及广大专业院校学生积极参加到设计竞赛中来，实现参赛人员的广泛性，参赛作品的多样性和高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3、强化宣传。要充分利用新闻媒体，采取多种形式，加强活动宣传，形成积极的社会导向。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firstLine="620" w:firstLineChars="200"/>
        <w:jc w:val="left"/>
        <w:rPr>
          <w:rFonts w:hint="eastAsia" w:ascii="仿宋" w:hAnsi="仿宋" w:eastAsia="仿宋" w:cs="仿宋"/>
          <w:b w:val="0"/>
          <w:bCs w:val="0"/>
          <w:color w:val="000000"/>
          <w:kern w:val="2"/>
          <w:sz w:val="31"/>
          <w:szCs w:val="31"/>
          <w:lang w:val="en-US" w:eastAsia="zh-CN" w:bidi="ar-SA"/>
        </w:rPr>
      </w:pPr>
      <w:bookmarkStart w:id="3" w:name="_GoBack"/>
      <w:bookmarkEnd w:id="3"/>
      <w:r>
        <w:rPr>
          <w:rFonts w:hint="eastAsia" w:ascii="仿宋" w:hAnsi="仿宋" w:eastAsia="仿宋" w:cs="仿宋"/>
          <w:b w:val="0"/>
          <w:bCs w:val="0"/>
          <w:color w:val="000000"/>
          <w:kern w:val="2"/>
          <w:sz w:val="31"/>
          <w:szCs w:val="31"/>
          <w:lang w:val="en-US" w:eastAsia="zh-CN" w:bidi="ar-SA"/>
        </w:rPr>
        <w:t>4、所有协会会员参赛选手不收费。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jc w:val="left"/>
        <w:rPr>
          <w:rFonts w:hint="default"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default"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 xml:space="preserve"> </w:t>
      </w:r>
      <w:r>
        <w:rPr>
          <w:rFonts w:hint="default" w:ascii="仿宋" w:hAnsi="仿宋" w:eastAsia="仿宋" w:cs="仿宋"/>
          <w:b w:val="0"/>
          <w:bCs w:val="0"/>
          <w:color w:val="000000"/>
          <w:kern w:val="2"/>
          <w:sz w:val="31"/>
          <w:szCs w:val="31"/>
          <w:lang w:val="en-US" w:eastAsia="zh-CN" w:bidi="ar-SA"/>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left="0" w:right="0" w:firstLine="56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jc w:val="left"/>
        <w:rPr>
          <w:rFonts w:hint="eastAsia" w:ascii="仿宋" w:hAnsi="仿宋" w:eastAsia="仿宋" w:cs="仿宋"/>
          <w:b w:val="0"/>
          <w:bCs w:val="0"/>
          <w:color w:val="000000"/>
          <w:kern w:val="2"/>
          <w:sz w:val="31"/>
          <w:szCs w:val="31"/>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00" w:lineRule="atLeast"/>
        <w:ind w:right="0"/>
        <w:jc w:val="left"/>
        <w:rPr>
          <w:rFonts w:hint="default" w:ascii="仿宋" w:hAnsi="仿宋" w:eastAsia="仿宋" w:cs="仿宋"/>
          <w:b w:val="0"/>
          <w:bCs w:val="0"/>
          <w:color w:val="000000"/>
          <w:kern w:val="2"/>
          <w:sz w:val="31"/>
          <w:szCs w:val="31"/>
          <w:lang w:val="en-US" w:eastAsia="zh-CN" w:bidi="ar-SA"/>
        </w:rPr>
      </w:pPr>
      <w:r>
        <w:rPr>
          <w:rFonts w:hint="eastAsia" w:ascii="仿宋" w:hAnsi="仿宋" w:eastAsia="仿宋" w:cs="仿宋"/>
          <w:b w:val="0"/>
          <w:bCs w:val="0"/>
          <w:color w:val="000000"/>
          <w:kern w:val="2"/>
          <w:sz w:val="31"/>
          <w:szCs w:val="31"/>
          <w:lang w:val="en-US" w:eastAsia="zh-CN" w:bidi="ar-SA"/>
        </w:rPr>
        <w:t>抄送：各会员单位、各分支机构、设区市装饰协会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default" w:ascii="仿宋" w:hAnsi="仿宋" w:eastAsia="仿宋" w:cs="仿宋"/>
          <w:b w:val="0"/>
          <w:bCs w:val="0"/>
          <w:color w:val="000000"/>
          <w:kern w:val="2"/>
          <w:sz w:val="31"/>
          <w:szCs w:val="31"/>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Y2E4ZDEyNTA3YzFiYjEwZGY3N2JkODU5NWZmNWMifQ=="/>
  </w:docVars>
  <w:rsids>
    <w:rsidRoot w:val="44956CB9"/>
    <w:rsid w:val="0EBA099C"/>
    <w:rsid w:val="13E670CA"/>
    <w:rsid w:val="180F3ECE"/>
    <w:rsid w:val="1A424B3D"/>
    <w:rsid w:val="1CB515F6"/>
    <w:rsid w:val="1FA651BC"/>
    <w:rsid w:val="2188552B"/>
    <w:rsid w:val="2F03766D"/>
    <w:rsid w:val="44956CB9"/>
    <w:rsid w:val="4B9731FA"/>
    <w:rsid w:val="57A30085"/>
    <w:rsid w:val="650A5824"/>
    <w:rsid w:val="7CBB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3048</Words>
  <Characters>3081</Characters>
  <Lines>0</Lines>
  <Paragraphs>0</Paragraphs>
  <TotalTime>63</TotalTime>
  <ScaleCrop>false</ScaleCrop>
  <LinksUpToDate>false</LinksUpToDate>
  <CharactersWithSpaces>3088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2023-04-14T01:52:00Z</dcterms:created>
  <dc:creator>和永</dc:creator>
  <cp:lastModifiedBy>毛毛</cp:lastModifiedBy>
  <cp:lastPrinted>2023-05-30T08:33:31Z</cp:lastPrinted>
  <dcterms:modified xsi:type="dcterms:W3CDTF">2023-05-30T09:09:22Z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185A4D1DD5984BDCAC035EB3CF626FAD_11</vt:lpwstr>
  </property>
</Properties>
</file>