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</w:p>
    <w:p>
      <w:pPr>
        <w:wordWrap w:val="0"/>
        <w:jc w:val="right"/>
        <w:rPr>
          <w:rFonts w:hint="eastAsia" w:ascii="宋体" w:hAnsi="宋体"/>
          <w:sz w:val="24"/>
          <w:szCs w:val="24"/>
        </w:rPr>
      </w:pPr>
    </w:p>
    <w:p>
      <w:pPr>
        <w:wordWrap w:val="0"/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工程编号：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hint="eastAsia" w:ascii="宋体" w:hAnsi="宋体"/>
          <w:b/>
          <w:bCs/>
          <w:spacing w:val="20"/>
          <w:sz w:val="48"/>
          <w:szCs w:val="48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山西省“三晋杯”建筑装饰工程</w:t>
      </w:r>
    </w:p>
    <w:p>
      <w:pPr>
        <w:spacing w:line="500" w:lineRule="exact"/>
        <w:jc w:val="center"/>
        <w:rPr>
          <w:rFonts w:hint="eastAsia" w:ascii="宋体" w:hAnsi="宋体" w:cs="Dotum"/>
          <w:b/>
          <w:bCs/>
          <w:spacing w:val="20"/>
          <w:sz w:val="10"/>
          <w:szCs w:val="10"/>
        </w:rPr>
      </w:pPr>
      <w:r>
        <w:rPr>
          <w:rFonts w:hint="eastAsia" w:ascii="宋体" w:hAnsi="宋体"/>
          <w:b/>
          <w:bCs/>
          <w:spacing w:val="20"/>
          <w:sz w:val="48"/>
          <w:szCs w:val="48"/>
        </w:rPr>
        <w:t>等级评价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申</w:t>
      </w:r>
      <w:r>
        <w:rPr>
          <w:rFonts w:hint="eastAsia" w:ascii="宋体" w:hAnsi="宋体"/>
          <w:b/>
          <w:bCs/>
          <w:spacing w:val="20"/>
          <w:sz w:val="48"/>
          <w:szCs w:val="48"/>
        </w:rPr>
        <w:t>报</w:t>
      </w:r>
      <w:r>
        <w:rPr>
          <w:rFonts w:hint="eastAsia" w:ascii="宋体" w:hAnsi="宋体" w:cs="Dotum"/>
          <w:b/>
          <w:bCs/>
          <w:spacing w:val="20"/>
          <w:sz w:val="48"/>
          <w:szCs w:val="48"/>
        </w:rPr>
        <w:t>表</w:t>
      </w:r>
    </w:p>
    <w:p>
      <w:pPr>
        <w:spacing w:line="500" w:lineRule="exact"/>
        <w:jc w:val="center"/>
        <w:rPr>
          <w:rFonts w:hint="eastAsia" w:ascii="宋体" w:hAnsi="宋体" w:cs="Dotum"/>
          <w:b/>
          <w:bCs/>
          <w:spacing w:val="20"/>
          <w:sz w:val="10"/>
          <w:szCs w:val="10"/>
        </w:rPr>
      </w:pPr>
    </w:p>
    <w:p>
      <w:pPr>
        <w:spacing w:line="500" w:lineRule="exact"/>
        <w:jc w:val="center"/>
        <w:rPr>
          <w:rFonts w:hint="eastAsia" w:ascii="Times New Roman" w:hAnsi="Times New Roman"/>
          <w:sz w:val="20"/>
          <w:szCs w:val="20"/>
        </w:rPr>
      </w:pPr>
      <w:r>
        <w:rPr>
          <w:rFonts w:hint="eastAsia" w:ascii="宋体" w:hAnsi="宋体"/>
          <w:sz w:val="30"/>
          <w:szCs w:val="30"/>
        </w:rPr>
        <w:t>（装饰设计类）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工程名称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工程所在地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06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真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spacing w:line="0" w:lineRule="atLeast"/>
        <w:rPr>
          <w:rFonts w:hint="eastAsia" w:ascii="Times New Roman" w:hAnsi="Times New Roman"/>
          <w:sz w:val="28"/>
          <w:szCs w:val="28"/>
        </w:rPr>
      </w:pPr>
    </w:p>
    <w:p>
      <w:pPr>
        <w:spacing w:line="0" w:lineRule="atLeast"/>
        <w:ind w:firstLine="1120" w:firstLineChars="400"/>
        <w:rPr>
          <w:rFonts w:hint="eastAsia" w:ascii="宋体" w:hAnsi="宋体"/>
          <w:sz w:val="28"/>
          <w:szCs w:val="28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ind w:firstLine="1280" w:firstLineChars="400"/>
        <w:rPr>
          <w:rFonts w:hint="eastAsia" w:ascii="宋体" w:hAnsi="宋体"/>
          <w:sz w:val="32"/>
          <w:szCs w:val="32"/>
        </w:rPr>
      </w:pPr>
    </w:p>
    <w:p>
      <w:pPr>
        <w:ind w:firstLine="864" w:firstLineChars="27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32"/>
          <w:szCs w:val="32"/>
        </w:rPr>
        <w:t>申报单位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盖章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  <w:r>
        <w:rPr>
          <w:rFonts w:ascii="Times New Roman" w:hAnsi="Times New Roman" w:eastAsia="宋体" w:cs="Times New Roman"/>
          <w:sz w:val="32"/>
          <w:szCs w:val="32"/>
          <w:u w:val="single"/>
        </w:rPr>
        <w:t xml:space="preserve">                    </w:t>
      </w:r>
    </w:p>
    <w:p>
      <w:pPr>
        <w:ind w:firstLine="864" w:firstLineChars="270"/>
        <w:rPr>
          <w:rFonts w:ascii="Times New Roman" w:hAnsi="Times New Roman" w:eastAsia="黑体" w:cs="Times New Roman"/>
          <w:sz w:val="32"/>
          <w:szCs w:val="32"/>
          <w:u w:val="single"/>
        </w:rPr>
      </w:pPr>
      <w:r>
        <w:rPr>
          <w:rFonts w:hint="eastAsia" w:ascii="黑体" w:hAnsi="黑体" w:eastAsia="黑体" w:cs="Times New Roman"/>
          <w:sz w:val="32"/>
          <w:szCs w:val="32"/>
        </w:rPr>
        <w:t>申报日期：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                       </w:t>
      </w:r>
    </w:p>
    <w:p>
      <w:pPr>
        <w:spacing w:line="0" w:lineRule="atLeast"/>
        <w:rPr>
          <w:rFonts w:hint="eastAsia" w:ascii="宋体" w:hAnsi="宋体"/>
          <w:sz w:val="32"/>
          <w:szCs w:val="32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ascii="方正宋三简体" w:hAnsi="Times New Roman"/>
          <w:b/>
          <w:bCs/>
          <w:spacing w:val="20"/>
          <w:sz w:val="32"/>
          <w:szCs w:val="32"/>
        </w:rPr>
      </w:pPr>
      <w:r>
        <w:rPr>
          <w:rFonts w:ascii="宋体" w:hAnsi="宋体"/>
          <w:b/>
          <w:bCs/>
          <w:spacing w:val="20"/>
          <w:sz w:val="32"/>
          <w:szCs w:val="32"/>
        </w:rPr>
        <w:t>山西省建筑装</w:t>
      </w:r>
      <w:r>
        <w:rPr>
          <w:rFonts w:ascii="宋体" w:hAnsi="宋体" w:cs="宋体"/>
          <w:b/>
          <w:bCs/>
          <w:spacing w:val="20"/>
          <w:sz w:val="32"/>
          <w:szCs w:val="32"/>
        </w:rPr>
        <w:t>饰协会</w:t>
      </w:r>
      <w:r>
        <w:rPr>
          <w:rFonts w:ascii="宋体" w:hAnsi="宋体" w:cs="Dotum"/>
          <w:b/>
          <w:bCs/>
          <w:spacing w:val="20"/>
          <w:sz w:val="32"/>
          <w:szCs w:val="32"/>
        </w:rPr>
        <w:t>印制</w:t>
      </w:r>
    </w:p>
    <w:p>
      <w:pPr>
        <w:jc w:val="center"/>
        <w:rPr>
          <w:rFonts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表一、装饰设计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项目基本情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况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tbl>
      <w:tblPr>
        <w:tblStyle w:val="5"/>
        <w:tblW w:w="92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569"/>
        <w:gridCol w:w="1764"/>
        <w:gridCol w:w="2232"/>
        <w:gridCol w:w="14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工程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556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工程地址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规模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工程造价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设计</w:t>
            </w: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开、</w:t>
            </w:r>
            <w:r>
              <w:rPr>
                <w:rFonts w:hint="eastAsia" w:ascii="宋体" w:hAnsi="宋体"/>
                <w:sz w:val="28"/>
                <w:szCs w:val="28"/>
              </w:rPr>
              <w:t>竣工时间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建设</w:t>
            </w: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55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装</w:t>
            </w:r>
            <w:r>
              <w:rPr>
                <w:rFonts w:ascii="楷体_GB2312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饰</w:t>
            </w:r>
            <w:r>
              <w:rPr>
                <w:rFonts w:ascii="楷体_GB2312" w:hAnsi="宋体"/>
                <w:sz w:val="28"/>
                <w:szCs w:val="28"/>
              </w:rPr>
              <w:t xml:space="preserve"> 工 程 简 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9" w:hRule="atLeast"/>
          <w:jc w:val="center"/>
        </w:trPr>
        <w:tc>
          <w:tcPr>
            <w:tcW w:w="9285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工程简介（工程规模、设计创意、节能与环保的设计体现；新技术、新工艺、新材料在工程中的应用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二、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申报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9373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548"/>
        <w:gridCol w:w="729"/>
        <w:gridCol w:w="1429"/>
        <w:gridCol w:w="1026"/>
        <w:gridCol w:w="414"/>
        <w:gridCol w:w="945"/>
        <w:gridCol w:w="1109"/>
        <w:gridCol w:w="14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法人代表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总工程师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复查记录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设计负责人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格</w:t>
            </w:r>
            <w:r>
              <w:rPr>
                <w:rFonts w:hint="eastAsia" w:ascii="宋体" w:hAnsi="宋体"/>
                <w:sz w:val="28"/>
                <w:szCs w:val="28"/>
              </w:rPr>
              <w:t>类别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营业执照号码</w:t>
            </w:r>
          </w:p>
        </w:tc>
        <w:tc>
          <w:tcPr>
            <w:tcW w:w="2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成立时间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225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资质类别</w:t>
            </w:r>
          </w:p>
        </w:tc>
        <w:tc>
          <w:tcPr>
            <w:tcW w:w="56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设计范围</w:t>
            </w:r>
          </w:p>
        </w:tc>
        <w:tc>
          <w:tcPr>
            <w:tcW w:w="62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建筑面积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合同价款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93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spacing w:val="40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pacing w:val="40"/>
                <w:sz w:val="28"/>
                <w:szCs w:val="28"/>
              </w:rPr>
              <w:t>申报</w:t>
            </w:r>
            <w:r>
              <w:rPr>
                <w:rFonts w:hint="eastAsia" w:ascii="宋体" w:hAnsi="宋体"/>
                <w:spacing w:val="40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5" w:hRule="atLeast"/>
        </w:trPr>
        <w:tc>
          <w:tcPr>
            <w:tcW w:w="93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宋体" w:hAnsi="宋体"/>
                <w:sz w:val="24"/>
                <w:szCs w:val="24"/>
              </w:rPr>
              <w:t>（申报单位的基本情况及主要业绩；申报工程的设计方案；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理念和文化内涵</w:t>
            </w:r>
            <w:r>
              <w:rPr>
                <w:rFonts w:hint="eastAsia" w:ascii="宋体" w:hAnsi="宋体"/>
                <w:sz w:val="24"/>
                <w:szCs w:val="24"/>
              </w:rPr>
              <w:t>等方面的情况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/>
                <w:sz w:val="24"/>
                <w:szCs w:val="24"/>
              </w:rPr>
              <w:t>，限</w:t>
            </w:r>
            <w:r>
              <w:rPr>
                <w:rFonts w:hint="eastAsia" w:ascii="Times New Roman" w:hAnsi="Times New Roman"/>
                <w:sz w:val="24"/>
                <w:szCs w:val="24"/>
              </w:rPr>
              <w:t>1000</w:t>
            </w:r>
            <w:r>
              <w:rPr>
                <w:rFonts w:hint="eastAsia" w:ascii="宋体" w:hAnsi="宋体"/>
                <w:sz w:val="24"/>
                <w:szCs w:val="24"/>
              </w:rPr>
              <w:t>字）。</w:t>
            </w: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0"/>
                <w:szCs w:val="20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bCs/>
          <w:spacing w:val="2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表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、设计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负责人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874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68"/>
        <w:gridCol w:w="340"/>
        <w:gridCol w:w="10"/>
        <w:gridCol w:w="1204"/>
        <w:gridCol w:w="884"/>
        <w:gridCol w:w="511"/>
        <w:gridCol w:w="451"/>
        <w:gridCol w:w="773"/>
        <w:gridCol w:w="292"/>
        <w:gridCol w:w="944"/>
        <w:gridCol w:w="899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5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02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73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7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资质证书</w:t>
            </w:r>
          </w:p>
        </w:tc>
        <w:tc>
          <w:tcPr>
            <w:tcW w:w="2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3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78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绩</w:t>
            </w:r>
          </w:p>
        </w:tc>
        <w:tc>
          <w:tcPr>
            <w:tcW w:w="788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7888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</w:tbl>
    <w:p>
      <w:pPr>
        <w:jc w:val="both"/>
        <w:rPr>
          <w:rFonts w:hint="eastAsia" w:ascii="宋体" w:hAnsi="宋体"/>
          <w:b w:val="0"/>
          <w:bCs w:val="0"/>
          <w:spacing w:val="20"/>
          <w:sz w:val="21"/>
          <w:szCs w:val="21"/>
          <w:lang w:val="en-US" w:eastAsia="zh-CN"/>
        </w:rPr>
      </w:pPr>
    </w:p>
    <w:p>
      <w:pPr>
        <w:jc w:val="both"/>
        <w:rPr>
          <w:rFonts w:hint="default" w:ascii="宋体" w:hAnsi="宋体" w:eastAsia="宋体"/>
          <w:b w:val="0"/>
          <w:bCs w:val="0"/>
          <w:spacing w:val="20"/>
          <w:sz w:val="21"/>
          <w:szCs w:val="21"/>
          <w:lang w:val="en-US" w:eastAsia="zh-CN"/>
        </w:rPr>
      </w:pPr>
      <w:r>
        <w:rPr>
          <w:rFonts w:hint="eastAsia" w:ascii="宋体" w:hAnsi="宋体"/>
          <w:b w:val="0"/>
          <w:bCs w:val="0"/>
          <w:spacing w:val="20"/>
          <w:sz w:val="21"/>
          <w:szCs w:val="21"/>
          <w:lang w:val="en-US" w:eastAsia="zh-CN"/>
        </w:rPr>
        <w:t>注：工程造价100万以上工程可报1-2人，小于100万只报主设计师</w:t>
      </w:r>
    </w:p>
    <w:p>
      <w:pPr>
        <w:jc w:val="center"/>
        <w:rPr>
          <w:rFonts w:hint="eastAsia" w:ascii="宋体" w:hAnsi="宋体"/>
          <w:b/>
          <w:bCs/>
          <w:spacing w:val="20"/>
          <w:sz w:val="32"/>
          <w:szCs w:val="32"/>
        </w:rPr>
      </w:pPr>
    </w:p>
    <w:p>
      <w:pPr>
        <w:jc w:val="center"/>
        <w:rPr>
          <w:rFonts w:hint="eastAsia" w:ascii="Times New Roman" w:hAnsi="Times New Roman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建设单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位推荐意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tbl>
      <w:tblPr>
        <w:tblStyle w:val="5"/>
        <w:tblW w:w="0" w:type="auto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3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jc w:val="center"/>
        <w:rPr>
          <w:rFonts w:hint="eastAsia" w:ascii="宋体" w:hAnsi="宋体"/>
        </w:rPr>
      </w:pPr>
      <w:r>
        <w:rPr>
          <w:rFonts w:hint="eastAsia" w:ascii="宋体" w:hAnsi="宋体"/>
          <w:b/>
          <w:bCs/>
          <w:spacing w:val="20"/>
          <w:sz w:val="32"/>
          <w:szCs w:val="32"/>
        </w:rPr>
        <w:t>各地</w:t>
      </w:r>
      <w:r>
        <w:rPr>
          <w:rFonts w:hint="eastAsia" w:ascii="宋体" w:hAnsi="宋体"/>
          <w:b/>
          <w:bCs/>
          <w:spacing w:val="20"/>
          <w:sz w:val="32"/>
          <w:szCs w:val="32"/>
          <w:lang w:val="en-US" w:eastAsia="zh-CN"/>
        </w:rPr>
        <w:t>市</w:t>
      </w:r>
      <w:r>
        <w:rPr>
          <w:rFonts w:hint="eastAsia" w:ascii="宋体" w:hAnsi="宋体" w:cs="Dotum"/>
          <w:b/>
          <w:bCs/>
          <w:spacing w:val="20"/>
          <w:sz w:val="32"/>
          <w:szCs w:val="32"/>
        </w:rPr>
        <w:t>推荐意</w:t>
      </w:r>
      <w:r>
        <w:rPr>
          <w:rFonts w:hint="eastAsia" w:ascii="宋体" w:hAnsi="宋体"/>
          <w:b/>
          <w:bCs/>
          <w:spacing w:val="20"/>
          <w:sz w:val="32"/>
          <w:szCs w:val="32"/>
        </w:rPr>
        <w:t>见</w:t>
      </w:r>
    </w:p>
    <w:p>
      <w:pPr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 xml:space="preserve"> </w:t>
      </w:r>
    </w:p>
    <w:p>
      <w:pPr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5"/>
        <w:tblW w:w="9180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8" w:hRule="atLeast"/>
        </w:trPr>
        <w:tc>
          <w:tcPr>
            <w:tcW w:w="9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经办人签名：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>公章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Times New Roman" w:hAnsi="Times New Roman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sz w:val="10"/>
          <w:szCs w:val="10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资  料  审  查</w:t>
      </w:r>
    </w:p>
    <w:p>
      <w:pPr>
        <w:rPr>
          <w:rFonts w:hint="eastAsia"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 xml:space="preserve"> 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1218"/>
        <w:gridCol w:w="144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内     容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标准分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得  分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审查记录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设计</w:t>
            </w:r>
            <w:r>
              <w:rPr>
                <w:rFonts w:ascii="宋体" w:hAnsi="宋体"/>
                <w:sz w:val="28"/>
                <w:szCs w:val="28"/>
              </w:rPr>
              <w:t>合同书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规模及造价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图纸资料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总体印象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功能布置规划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28"/>
                <w:szCs w:val="28"/>
                <w:lang w:val="en-US" w:eastAsia="zh-CN" w:bidi="ar-SA"/>
              </w:rPr>
              <w:t>影像表达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材料应用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自然人文表达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/>
                <w:sz w:val="28"/>
                <w:szCs w:val="28"/>
                <w:lang w:val="en-US" w:eastAsia="zh-CN"/>
              </w:rPr>
              <w:t>色彩、灯光、照明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28"/>
                <w:szCs w:val="28"/>
                <w:lang w:val="en-US" w:eastAsia="zh-CN" w:bidi="ar-SA"/>
              </w:rPr>
              <w:t>使用单位评价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总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分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资料审查结论</w:t>
            </w:r>
          </w:p>
        </w:tc>
        <w:tc>
          <w:tcPr>
            <w:tcW w:w="76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合格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基本合格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  <w:jc w:val="center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审查意见：</w:t>
            </w: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仿宋_GB2312" w:hAnsi="Times New Roman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经办人：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注：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0分以上为合格（含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0分以上为基本合格（含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0分）；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0分以下为不合格。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评  审  结  果</w:t>
      </w: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评审专家人数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专家评审结论</w:t>
            </w:r>
          </w:p>
        </w:tc>
        <w:tc>
          <w:tcPr>
            <w:tcW w:w="6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同意</w:t>
            </w:r>
            <w:r>
              <w:rPr>
                <w:rFonts w:ascii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</w:t>
            </w:r>
            <w:r>
              <w:rPr>
                <w:rFonts w:ascii="仿宋_GB2312" w:hAnsi="仿宋_GB2312"/>
                <w:sz w:val="44"/>
                <w:szCs w:val="44"/>
              </w:rPr>
              <w:t>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评审意见：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签名：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8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10"/>
                <w:szCs w:val="10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山西省建筑装饰协会等级评价领导小组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审批</w:t>
            </w:r>
            <w:r>
              <w:rPr>
                <w:rFonts w:ascii="宋体" w:hAnsi="宋体"/>
                <w:sz w:val="28"/>
                <w:szCs w:val="28"/>
              </w:rPr>
              <w:t>意见：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组长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sz w:val="28"/>
                <w:szCs w:val="28"/>
              </w:rPr>
              <w:t>公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章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       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</w:t>
            </w:r>
            <w:r>
              <w:rPr>
                <w:rFonts w:ascii="宋体" w:hAnsi="宋体"/>
                <w:sz w:val="28"/>
                <w:szCs w:val="28"/>
              </w:rPr>
              <w:t>日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方正宋三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2E4ZDEyNTA3YzFiYjEwZGY3N2JkODU5NWZmNWMifQ=="/>
  </w:docVars>
  <w:rsids>
    <w:rsidRoot w:val="00CB1205"/>
    <w:rsid w:val="00121CB8"/>
    <w:rsid w:val="00CB1205"/>
    <w:rsid w:val="09BF7B27"/>
    <w:rsid w:val="15A57A42"/>
    <w:rsid w:val="2817610A"/>
    <w:rsid w:val="2CF67584"/>
    <w:rsid w:val="2CF9214F"/>
    <w:rsid w:val="2F824C7F"/>
    <w:rsid w:val="31A41CF8"/>
    <w:rsid w:val="31E822AD"/>
    <w:rsid w:val="38A64730"/>
    <w:rsid w:val="39C2462A"/>
    <w:rsid w:val="44893DED"/>
    <w:rsid w:val="4C4D5B17"/>
    <w:rsid w:val="685F19E3"/>
    <w:rsid w:val="6A4C2EFA"/>
    <w:rsid w:val="6D6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653</Words>
  <Characters>679</Characters>
  <Lines>14</Lines>
  <Paragraphs>3</Paragraphs>
  <TotalTime>4</TotalTime>
  <ScaleCrop>false</ScaleCrop>
  <LinksUpToDate>false</LinksUpToDate>
  <CharactersWithSpaces>1115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2021-12-01T11:18:00Z</dcterms:created>
  <dc:creator>微软用户</dc:creator>
  <cp:lastModifiedBy>Administrator</cp:lastModifiedBy>
  <cp:lastPrinted>2021-12-20T02:37:00Z</cp:lastPrinted>
  <dcterms:modified xsi:type="dcterms:W3CDTF">2023-04-11T02:01:10Z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F3C496CA50804855B71875E9E42AE7E4</vt:lpwstr>
  </property>
</Properties>
</file>