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6B9E" w:rsidRPr="00704BE8" w:rsidRDefault="007B6B9E" w:rsidP="007B6B9E">
      <w:pPr>
        <w:rPr>
          <w:rFonts w:ascii="黑体" w:eastAsia="黑体" w:hAnsi="宋体" w:hint="eastAsia"/>
          <w:sz w:val="28"/>
          <w:szCs w:val="28"/>
        </w:rPr>
      </w:pPr>
      <w:r w:rsidRPr="00704BE8">
        <w:rPr>
          <w:rFonts w:ascii="黑体" w:eastAsia="黑体" w:hAnsi="宋体" w:hint="eastAsia"/>
          <w:sz w:val="28"/>
          <w:szCs w:val="28"/>
        </w:rPr>
        <w:t>附</w:t>
      </w:r>
      <w:r>
        <w:rPr>
          <w:rFonts w:ascii="黑体" w:eastAsia="黑体" w:hAnsi="宋体" w:hint="eastAsia"/>
          <w:sz w:val="28"/>
          <w:szCs w:val="28"/>
        </w:rPr>
        <w:t xml:space="preserve">  </w:t>
      </w:r>
      <w:r w:rsidRPr="00704BE8">
        <w:rPr>
          <w:rFonts w:ascii="黑体" w:eastAsia="黑体" w:hAnsi="宋体" w:hint="eastAsia"/>
          <w:sz w:val="28"/>
          <w:szCs w:val="28"/>
        </w:rPr>
        <w:t>件：</w:t>
      </w:r>
    </w:p>
    <w:p w:rsidR="007B6B9E" w:rsidRPr="00704BE8" w:rsidRDefault="007B6B9E" w:rsidP="007B6B9E">
      <w:pPr>
        <w:jc w:val="center"/>
        <w:rPr>
          <w:rFonts w:ascii="黑体" w:eastAsia="黑体" w:hint="eastAsia"/>
          <w:sz w:val="32"/>
          <w:szCs w:val="32"/>
        </w:rPr>
      </w:pPr>
      <w:r w:rsidRPr="00704BE8">
        <w:rPr>
          <w:rFonts w:ascii="黑体" w:eastAsia="黑体" w:hint="eastAsia"/>
          <w:sz w:val="32"/>
          <w:szCs w:val="32"/>
        </w:rPr>
        <w:t>“绿色家居进万家迎新春”活动介绍</w:t>
      </w:r>
    </w:p>
    <w:p w:rsidR="007B6B9E" w:rsidRPr="003D4FF9" w:rsidRDefault="007B6B9E" w:rsidP="007B6B9E">
      <w:pPr>
        <w:adjustRightInd w:val="0"/>
        <w:snapToGrid w:val="0"/>
        <w:spacing w:line="348" w:lineRule="auto"/>
        <w:rPr>
          <w:rFonts w:ascii="宋体" w:hAnsi="宋体" w:hint="eastAsia"/>
          <w:sz w:val="24"/>
          <w:szCs w:val="24"/>
        </w:rPr>
      </w:pPr>
      <w:r w:rsidRPr="003D4FF9">
        <w:rPr>
          <w:rFonts w:ascii="宋体" w:hAnsi="宋体"/>
          <w:sz w:val="24"/>
          <w:szCs w:val="24"/>
        </w:rPr>
        <w:t xml:space="preserve">    </w:t>
      </w:r>
    </w:p>
    <w:p w:rsidR="007B6B9E" w:rsidRDefault="007B6B9E" w:rsidP="007B6B9E">
      <w:pPr>
        <w:adjustRightInd w:val="0"/>
        <w:snapToGrid w:val="0"/>
        <w:spacing w:line="355" w:lineRule="auto"/>
        <w:ind w:firstLineChars="200" w:firstLine="560"/>
        <w:rPr>
          <w:rFonts w:ascii="宋体"/>
          <w:sz w:val="28"/>
          <w:szCs w:val="28"/>
        </w:rPr>
      </w:pPr>
      <w:r>
        <w:rPr>
          <w:rFonts w:ascii="宋体" w:hAnsi="宋体" w:hint="eastAsia"/>
          <w:sz w:val="28"/>
          <w:szCs w:val="28"/>
        </w:rPr>
        <w:t>绿色家居进万家活动自</w:t>
      </w:r>
      <w:r>
        <w:rPr>
          <w:rFonts w:ascii="宋体" w:hAnsi="宋体"/>
          <w:sz w:val="28"/>
          <w:szCs w:val="28"/>
        </w:rPr>
        <w:t>2013</w:t>
      </w:r>
      <w:r>
        <w:rPr>
          <w:rFonts w:ascii="宋体" w:hAnsi="宋体" w:hint="eastAsia"/>
          <w:sz w:val="28"/>
          <w:szCs w:val="28"/>
        </w:rPr>
        <w:t>年</w:t>
      </w:r>
      <w:r>
        <w:rPr>
          <w:rFonts w:ascii="宋体" w:hAnsi="宋体"/>
          <w:sz w:val="28"/>
          <w:szCs w:val="28"/>
        </w:rPr>
        <w:t>9</w:t>
      </w:r>
      <w:r>
        <w:rPr>
          <w:rFonts w:ascii="宋体" w:hAnsi="宋体" w:hint="eastAsia"/>
          <w:sz w:val="28"/>
          <w:szCs w:val="28"/>
        </w:rPr>
        <w:t>月携手红星美凯龙（天津）公司在天津启动以来，每次在线上开展的与装饰装修相关活动都吸引了上万名装修业主的积极参与，装修业主非常需要学习装饰装修的知识，了解绿色环保的技术和产品，因此，我们希望为</w:t>
      </w:r>
      <w:r>
        <w:rPr>
          <w:rFonts w:ascii="宋体" w:hAnsi="宋体"/>
          <w:sz w:val="28"/>
          <w:szCs w:val="28"/>
        </w:rPr>
        <w:t>2014</w:t>
      </w:r>
      <w:r>
        <w:rPr>
          <w:rFonts w:ascii="宋体" w:hAnsi="宋体" w:hint="eastAsia"/>
          <w:sz w:val="28"/>
          <w:szCs w:val="28"/>
        </w:rPr>
        <w:t>年的装修业主推荐和介绍更多更好的绿色品牌和产品，也为明年的绿色装修经典案例征集活动做好准备工作。</w:t>
      </w:r>
    </w:p>
    <w:p w:rsidR="007B6B9E" w:rsidRDefault="007B6B9E" w:rsidP="007B6B9E">
      <w:pPr>
        <w:adjustRightInd w:val="0"/>
        <w:snapToGrid w:val="0"/>
        <w:spacing w:line="355" w:lineRule="auto"/>
        <w:ind w:firstLineChars="196" w:firstLine="551"/>
        <w:rPr>
          <w:rFonts w:ascii="宋体"/>
          <w:b/>
          <w:sz w:val="28"/>
          <w:szCs w:val="28"/>
        </w:rPr>
      </w:pPr>
      <w:r>
        <w:rPr>
          <w:rFonts w:ascii="宋体" w:hAnsi="宋体" w:hint="eastAsia"/>
          <w:b/>
          <w:sz w:val="28"/>
          <w:szCs w:val="28"/>
        </w:rPr>
        <w:t>一、活动宗旨：</w:t>
      </w:r>
    </w:p>
    <w:p w:rsidR="007B6B9E" w:rsidRDefault="007B6B9E" w:rsidP="007B6B9E">
      <w:pPr>
        <w:adjustRightInd w:val="0"/>
        <w:snapToGrid w:val="0"/>
        <w:spacing w:line="355" w:lineRule="auto"/>
        <w:rPr>
          <w:rFonts w:ascii="宋体"/>
          <w:color w:val="000000"/>
          <w:sz w:val="28"/>
          <w:szCs w:val="28"/>
        </w:rPr>
      </w:pPr>
      <w:r>
        <w:rPr>
          <w:rFonts w:ascii="宋体" w:hAnsi="宋体"/>
          <w:sz w:val="28"/>
          <w:szCs w:val="28"/>
        </w:rPr>
        <w:t xml:space="preserve">    </w:t>
      </w:r>
      <w:r>
        <w:rPr>
          <w:rFonts w:ascii="宋体" w:hAnsi="宋体" w:hint="eastAsia"/>
          <w:sz w:val="28"/>
          <w:szCs w:val="28"/>
        </w:rPr>
        <w:t>将绿色家居引入千家万户，创造消费者和商家“多快好省”的共赢的市场环境。</w:t>
      </w:r>
      <w:r>
        <w:rPr>
          <w:rFonts w:ascii="宋体" w:hAnsi="宋体" w:hint="eastAsia"/>
          <w:color w:val="000000"/>
          <w:sz w:val="28"/>
          <w:szCs w:val="28"/>
        </w:rPr>
        <w:t>真正做到消费者装修成本最低化，商家品牌效应最大化。</w:t>
      </w:r>
    </w:p>
    <w:p w:rsidR="007B6B9E" w:rsidRDefault="007B6B9E" w:rsidP="007B6B9E">
      <w:pPr>
        <w:adjustRightInd w:val="0"/>
        <w:snapToGrid w:val="0"/>
        <w:spacing w:line="355" w:lineRule="auto"/>
        <w:ind w:firstLineChars="196" w:firstLine="551"/>
        <w:rPr>
          <w:rFonts w:ascii="宋体"/>
          <w:b/>
          <w:sz w:val="28"/>
          <w:szCs w:val="28"/>
        </w:rPr>
      </w:pPr>
      <w:r>
        <w:rPr>
          <w:rFonts w:ascii="宋体" w:hAnsi="宋体" w:hint="eastAsia"/>
          <w:b/>
          <w:sz w:val="28"/>
          <w:szCs w:val="28"/>
        </w:rPr>
        <w:t>二、参加对象：</w:t>
      </w:r>
    </w:p>
    <w:p w:rsidR="007B6B9E" w:rsidRDefault="007B6B9E" w:rsidP="007B6B9E">
      <w:pPr>
        <w:adjustRightInd w:val="0"/>
        <w:snapToGrid w:val="0"/>
        <w:spacing w:line="355" w:lineRule="auto"/>
        <w:rPr>
          <w:rFonts w:ascii="宋体" w:hAnsi="宋体" w:hint="eastAsia"/>
          <w:sz w:val="28"/>
          <w:szCs w:val="28"/>
        </w:rPr>
      </w:pPr>
      <w:r>
        <w:rPr>
          <w:rFonts w:ascii="宋体" w:hAnsi="宋体"/>
          <w:sz w:val="28"/>
          <w:szCs w:val="28"/>
        </w:rPr>
        <w:t xml:space="preserve">    1</w:t>
      </w:r>
      <w:r>
        <w:rPr>
          <w:rFonts w:ascii="宋体" w:hAnsi="宋体" w:hint="eastAsia"/>
          <w:sz w:val="28"/>
          <w:szCs w:val="28"/>
        </w:rPr>
        <w:t>、绿色建材家居品牌厂家；</w:t>
      </w:r>
    </w:p>
    <w:p w:rsidR="007B6B9E" w:rsidRDefault="007B6B9E" w:rsidP="007B6B9E">
      <w:pPr>
        <w:adjustRightInd w:val="0"/>
        <w:snapToGrid w:val="0"/>
        <w:spacing w:line="355" w:lineRule="auto"/>
        <w:ind w:firstLineChars="200" w:firstLine="560"/>
        <w:rPr>
          <w:rFonts w:ascii="宋体"/>
          <w:sz w:val="28"/>
          <w:szCs w:val="28"/>
        </w:rPr>
      </w:pPr>
      <w:r>
        <w:rPr>
          <w:rFonts w:ascii="宋体" w:hAnsi="宋体"/>
          <w:sz w:val="28"/>
          <w:szCs w:val="28"/>
        </w:rPr>
        <w:t>2</w:t>
      </w:r>
      <w:r>
        <w:rPr>
          <w:rFonts w:ascii="宋体" w:hAnsi="宋体" w:hint="eastAsia"/>
          <w:sz w:val="28"/>
          <w:szCs w:val="28"/>
        </w:rPr>
        <w:t>、装修业主。</w:t>
      </w:r>
    </w:p>
    <w:p w:rsidR="007B6B9E" w:rsidRDefault="007B6B9E" w:rsidP="007B6B9E">
      <w:pPr>
        <w:adjustRightInd w:val="0"/>
        <w:snapToGrid w:val="0"/>
        <w:spacing w:line="355" w:lineRule="auto"/>
        <w:rPr>
          <w:rFonts w:ascii="宋体"/>
          <w:b/>
          <w:sz w:val="28"/>
          <w:szCs w:val="28"/>
        </w:rPr>
      </w:pPr>
      <w:r>
        <w:rPr>
          <w:rFonts w:ascii="宋体" w:hAnsi="宋体"/>
          <w:b/>
          <w:sz w:val="28"/>
          <w:szCs w:val="28"/>
        </w:rPr>
        <w:t xml:space="preserve"> </w:t>
      </w:r>
      <w:r>
        <w:rPr>
          <w:rFonts w:ascii="宋体" w:hAnsi="宋体" w:hint="eastAsia"/>
          <w:b/>
          <w:sz w:val="28"/>
          <w:szCs w:val="28"/>
        </w:rPr>
        <w:t xml:space="preserve">   三、规模：</w:t>
      </w:r>
    </w:p>
    <w:p w:rsidR="007B6B9E" w:rsidRDefault="007B6B9E" w:rsidP="007B6B9E">
      <w:pPr>
        <w:adjustRightInd w:val="0"/>
        <w:snapToGrid w:val="0"/>
        <w:spacing w:line="355" w:lineRule="auto"/>
        <w:rPr>
          <w:rFonts w:ascii="宋体"/>
          <w:sz w:val="28"/>
          <w:szCs w:val="28"/>
        </w:rPr>
      </w:pPr>
      <w:r>
        <w:rPr>
          <w:rFonts w:ascii="宋体" w:hAnsi="宋体"/>
          <w:sz w:val="28"/>
          <w:szCs w:val="28"/>
        </w:rPr>
        <w:t xml:space="preserve">    1</w:t>
      </w:r>
      <w:r>
        <w:rPr>
          <w:rFonts w:ascii="宋体" w:hAnsi="宋体" w:hint="eastAsia"/>
          <w:sz w:val="28"/>
          <w:szCs w:val="28"/>
        </w:rPr>
        <w:t>、全国的装修业主；</w:t>
      </w:r>
    </w:p>
    <w:p w:rsidR="007B6B9E" w:rsidRDefault="007B6B9E" w:rsidP="007B6B9E">
      <w:pPr>
        <w:adjustRightInd w:val="0"/>
        <w:snapToGrid w:val="0"/>
        <w:spacing w:line="355" w:lineRule="auto"/>
        <w:rPr>
          <w:rFonts w:ascii="宋体"/>
          <w:color w:val="000000"/>
          <w:sz w:val="28"/>
          <w:szCs w:val="28"/>
        </w:rPr>
      </w:pPr>
      <w:r>
        <w:rPr>
          <w:rFonts w:ascii="宋体" w:hAnsi="宋体"/>
          <w:sz w:val="28"/>
          <w:szCs w:val="28"/>
        </w:rPr>
        <w:t xml:space="preserve">    2</w:t>
      </w:r>
      <w:r>
        <w:rPr>
          <w:rFonts w:ascii="宋体" w:hAnsi="宋体" w:hint="eastAsia"/>
          <w:sz w:val="28"/>
          <w:szCs w:val="28"/>
        </w:rPr>
        <w:t>、绿色建材家居品牌企业平均每省优选</w:t>
      </w:r>
      <w:r>
        <w:rPr>
          <w:rFonts w:ascii="宋体" w:hAnsi="宋体"/>
          <w:color w:val="000000"/>
          <w:sz w:val="28"/>
          <w:szCs w:val="28"/>
        </w:rPr>
        <w:t>10</w:t>
      </w:r>
      <w:r>
        <w:rPr>
          <w:rFonts w:ascii="宋体" w:hAnsi="宋体" w:hint="eastAsia"/>
          <w:color w:val="000000"/>
          <w:sz w:val="28"/>
          <w:szCs w:val="28"/>
        </w:rPr>
        <w:t>个企业。</w:t>
      </w:r>
    </w:p>
    <w:p w:rsidR="007B6B9E" w:rsidRDefault="007B6B9E" w:rsidP="007B6B9E">
      <w:pPr>
        <w:adjustRightInd w:val="0"/>
        <w:snapToGrid w:val="0"/>
        <w:spacing w:line="355" w:lineRule="auto"/>
        <w:rPr>
          <w:rFonts w:ascii="宋体"/>
          <w:b/>
          <w:sz w:val="28"/>
          <w:szCs w:val="28"/>
        </w:rPr>
      </w:pPr>
      <w:r>
        <w:rPr>
          <w:rFonts w:ascii="宋体" w:hAnsi="宋体"/>
          <w:b/>
          <w:sz w:val="28"/>
          <w:szCs w:val="28"/>
        </w:rPr>
        <w:t xml:space="preserve"> </w:t>
      </w:r>
      <w:r>
        <w:rPr>
          <w:rFonts w:ascii="宋体" w:hAnsi="宋体" w:hint="eastAsia"/>
          <w:b/>
          <w:sz w:val="28"/>
          <w:szCs w:val="28"/>
        </w:rPr>
        <w:t xml:space="preserve">   四、活动时间：</w:t>
      </w:r>
    </w:p>
    <w:p w:rsidR="007B6B9E" w:rsidRDefault="007B6B9E" w:rsidP="007B6B9E">
      <w:pPr>
        <w:adjustRightInd w:val="0"/>
        <w:snapToGrid w:val="0"/>
        <w:spacing w:line="355" w:lineRule="auto"/>
        <w:rPr>
          <w:rFonts w:ascii="宋体"/>
          <w:sz w:val="28"/>
          <w:szCs w:val="28"/>
        </w:rPr>
      </w:pPr>
      <w:r>
        <w:rPr>
          <w:rFonts w:ascii="宋体" w:hAnsi="宋体"/>
          <w:sz w:val="28"/>
          <w:szCs w:val="28"/>
        </w:rPr>
        <w:t xml:space="preserve">    2014</w:t>
      </w:r>
      <w:r>
        <w:rPr>
          <w:rFonts w:ascii="宋体" w:hAnsi="宋体" w:hint="eastAsia"/>
          <w:sz w:val="28"/>
          <w:szCs w:val="28"/>
        </w:rPr>
        <w:t>年</w:t>
      </w:r>
      <w:r>
        <w:rPr>
          <w:rFonts w:ascii="宋体" w:hAnsi="宋体"/>
          <w:sz w:val="28"/>
          <w:szCs w:val="28"/>
        </w:rPr>
        <w:t>1</w:t>
      </w:r>
      <w:r>
        <w:rPr>
          <w:rFonts w:ascii="宋体" w:hAnsi="宋体" w:hint="eastAsia"/>
          <w:sz w:val="28"/>
          <w:szCs w:val="28"/>
        </w:rPr>
        <w:t>月</w:t>
      </w:r>
      <w:r>
        <w:rPr>
          <w:rFonts w:ascii="宋体" w:hAnsi="宋体"/>
          <w:sz w:val="28"/>
          <w:szCs w:val="28"/>
        </w:rPr>
        <w:t>1</w:t>
      </w:r>
      <w:r>
        <w:rPr>
          <w:rFonts w:ascii="宋体" w:hAnsi="宋体" w:hint="eastAsia"/>
          <w:sz w:val="28"/>
          <w:szCs w:val="28"/>
        </w:rPr>
        <w:t>日～</w:t>
      </w:r>
      <w:r>
        <w:rPr>
          <w:rFonts w:ascii="宋体" w:hAnsi="宋体"/>
          <w:sz w:val="28"/>
          <w:szCs w:val="28"/>
        </w:rPr>
        <w:t>5</w:t>
      </w:r>
      <w:r>
        <w:rPr>
          <w:rFonts w:ascii="宋体" w:hAnsi="宋体" w:hint="eastAsia"/>
          <w:sz w:val="28"/>
          <w:szCs w:val="28"/>
        </w:rPr>
        <w:t>月</w:t>
      </w:r>
      <w:r>
        <w:rPr>
          <w:rFonts w:ascii="宋体" w:hAnsi="宋体"/>
          <w:sz w:val="28"/>
          <w:szCs w:val="28"/>
        </w:rPr>
        <w:t>5</w:t>
      </w:r>
      <w:r>
        <w:rPr>
          <w:rFonts w:ascii="宋体" w:hAnsi="宋体" w:hint="eastAsia"/>
          <w:sz w:val="28"/>
          <w:szCs w:val="28"/>
        </w:rPr>
        <w:t>日</w:t>
      </w:r>
    </w:p>
    <w:p w:rsidR="007B6B9E" w:rsidRDefault="007B6B9E" w:rsidP="007B6B9E">
      <w:pPr>
        <w:adjustRightInd w:val="0"/>
        <w:snapToGrid w:val="0"/>
        <w:spacing w:line="355" w:lineRule="auto"/>
        <w:rPr>
          <w:rFonts w:ascii="宋体"/>
          <w:b/>
          <w:sz w:val="28"/>
          <w:szCs w:val="28"/>
        </w:rPr>
      </w:pPr>
      <w:r>
        <w:rPr>
          <w:rFonts w:ascii="宋体" w:hAnsi="宋体"/>
          <w:b/>
          <w:sz w:val="28"/>
          <w:szCs w:val="28"/>
        </w:rPr>
        <w:t xml:space="preserve"> </w:t>
      </w:r>
      <w:r>
        <w:rPr>
          <w:rFonts w:ascii="宋体" w:hAnsi="宋体" w:hint="eastAsia"/>
          <w:b/>
          <w:sz w:val="28"/>
          <w:szCs w:val="28"/>
        </w:rPr>
        <w:t xml:space="preserve">   五、口号：</w:t>
      </w:r>
    </w:p>
    <w:p w:rsidR="007B6B9E" w:rsidRDefault="007B6B9E" w:rsidP="007B6B9E">
      <w:pPr>
        <w:adjustRightInd w:val="0"/>
        <w:snapToGrid w:val="0"/>
        <w:spacing w:line="355" w:lineRule="auto"/>
        <w:jc w:val="center"/>
        <w:rPr>
          <w:rFonts w:ascii="宋体"/>
          <w:b/>
          <w:color w:val="000000"/>
          <w:sz w:val="28"/>
          <w:szCs w:val="28"/>
        </w:rPr>
      </w:pPr>
      <w:r>
        <w:rPr>
          <w:rFonts w:ascii="宋体" w:hAnsi="宋体" w:hint="eastAsia"/>
          <w:b/>
          <w:color w:val="000000"/>
          <w:sz w:val="28"/>
          <w:szCs w:val="28"/>
        </w:rPr>
        <w:t>金马迎春幸福来</w:t>
      </w:r>
      <w:r>
        <w:rPr>
          <w:rFonts w:ascii="宋体" w:hAnsi="宋体"/>
          <w:b/>
          <w:color w:val="000000"/>
          <w:sz w:val="28"/>
          <w:szCs w:val="28"/>
        </w:rPr>
        <w:t xml:space="preserve">        </w:t>
      </w:r>
      <w:r>
        <w:rPr>
          <w:rFonts w:ascii="宋体" w:hAnsi="宋体" w:hint="eastAsia"/>
          <w:b/>
          <w:color w:val="000000"/>
          <w:sz w:val="28"/>
          <w:szCs w:val="28"/>
        </w:rPr>
        <w:t>绿色家居进万家</w:t>
      </w:r>
    </w:p>
    <w:p w:rsidR="007B6B9E" w:rsidRDefault="007B6B9E" w:rsidP="007B6B9E">
      <w:pPr>
        <w:adjustRightInd w:val="0"/>
        <w:snapToGrid w:val="0"/>
        <w:spacing w:line="355" w:lineRule="auto"/>
        <w:jc w:val="center"/>
        <w:rPr>
          <w:rFonts w:ascii="宋体"/>
          <w:sz w:val="28"/>
          <w:szCs w:val="28"/>
        </w:rPr>
      </w:pPr>
      <w:r>
        <w:rPr>
          <w:rFonts w:ascii="宋体" w:hAnsi="宋体" w:hint="eastAsia"/>
          <w:sz w:val="28"/>
          <w:szCs w:val="28"/>
        </w:rPr>
        <w:t>学装修</w:t>
      </w:r>
      <w:r>
        <w:rPr>
          <w:rFonts w:ascii="宋体" w:hAnsi="宋体"/>
          <w:sz w:val="28"/>
          <w:szCs w:val="28"/>
        </w:rPr>
        <w:t xml:space="preserve">  </w:t>
      </w:r>
      <w:r>
        <w:rPr>
          <w:rFonts w:ascii="宋体" w:hAnsi="宋体" w:hint="eastAsia"/>
          <w:sz w:val="28"/>
          <w:szCs w:val="28"/>
        </w:rPr>
        <w:t>赢大奖</w:t>
      </w:r>
      <w:r>
        <w:rPr>
          <w:rFonts w:ascii="宋体" w:hAnsi="宋体"/>
          <w:sz w:val="28"/>
          <w:szCs w:val="28"/>
        </w:rPr>
        <w:t xml:space="preserve">  </w:t>
      </w:r>
      <w:r>
        <w:rPr>
          <w:rFonts w:ascii="宋体" w:hAnsi="宋体" w:hint="eastAsia"/>
          <w:sz w:val="28"/>
          <w:szCs w:val="28"/>
        </w:rPr>
        <w:t>领金券</w:t>
      </w:r>
      <w:r>
        <w:rPr>
          <w:rFonts w:ascii="宋体" w:hAnsi="宋体"/>
          <w:sz w:val="28"/>
          <w:szCs w:val="28"/>
        </w:rPr>
        <w:t xml:space="preserve">  </w:t>
      </w:r>
      <w:r>
        <w:rPr>
          <w:rFonts w:ascii="宋体" w:hAnsi="宋体" w:hint="eastAsia"/>
          <w:sz w:val="28"/>
          <w:szCs w:val="28"/>
        </w:rPr>
        <w:t>过好年</w:t>
      </w:r>
    </w:p>
    <w:p w:rsidR="007B6B9E" w:rsidRDefault="007B6B9E" w:rsidP="007B6B9E">
      <w:pPr>
        <w:adjustRightInd w:val="0"/>
        <w:snapToGrid w:val="0"/>
        <w:spacing w:line="355" w:lineRule="auto"/>
        <w:ind w:firstLineChars="196" w:firstLine="551"/>
        <w:rPr>
          <w:rFonts w:ascii="宋体"/>
          <w:b/>
          <w:sz w:val="28"/>
          <w:szCs w:val="28"/>
        </w:rPr>
      </w:pPr>
      <w:r>
        <w:rPr>
          <w:rFonts w:ascii="宋体" w:hAnsi="宋体" w:hint="eastAsia"/>
          <w:b/>
          <w:sz w:val="28"/>
          <w:szCs w:val="28"/>
        </w:rPr>
        <w:t>六、活动形式：</w:t>
      </w:r>
    </w:p>
    <w:p w:rsidR="007B6B9E" w:rsidRDefault="007B6B9E" w:rsidP="007B6B9E">
      <w:pPr>
        <w:adjustRightInd w:val="0"/>
        <w:snapToGrid w:val="0"/>
        <w:spacing w:line="355" w:lineRule="auto"/>
        <w:ind w:firstLineChars="200" w:firstLine="560"/>
        <w:rPr>
          <w:rFonts w:ascii="宋体"/>
          <w:sz w:val="28"/>
          <w:szCs w:val="28"/>
        </w:rPr>
      </w:pPr>
      <w:r>
        <w:rPr>
          <w:rFonts w:ascii="宋体" w:hAnsi="宋体"/>
          <w:sz w:val="28"/>
          <w:szCs w:val="28"/>
        </w:rPr>
        <w:t>1</w:t>
      </w:r>
      <w:r>
        <w:rPr>
          <w:rFonts w:ascii="宋体" w:hAnsi="宋体" w:hint="eastAsia"/>
          <w:sz w:val="28"/>
          <w:szCs w:val="28"/>
        </w:rPr>
        <w:t>、以中国家网为平台，业主在互联网上进行装饰装修知识有奖问答，奖品由被邀请的绿色家居品牌企业提供；</w:t>
      </w:r>
    </w:p>
    <w:p w:rsidR="002B34DB" w:rsidRPr="007B6B9E" w:rsidRDefault="007B6B9E" w:rsidP="007B6B9E">
      <w:pPr>
        <w:adjustRightInd w:val="0"/>
        <w:snapToGrid w:val="0"/>
        <w:spacing w:line="355" w:lineRule="auto"/>
        <w:rPr>
          <w:rFonts w:ascii="宋体"/>
          <w:sz w:val="28"/>
          <w:szCs w:val="28"/>
        </w:rPr>
      </w:pPr>
      <w:r>
        <w:rPr>
          <w:rFonts w:ascii="宋体" w:hAnsi="宋体"/>
          <w:sz w:val="28"/>
          <w:szCs w:val="28"/>
        </w:rPr>
        <w:t xml:space="preserve">    2</w:t>
      </w:r>
      <w:r>
        <w:rPr>
          <w:rFonts w:ascii="宋体" w:hAnsi="宋体" w:hint="eastAsia"/>
          <w:sz w:val="28"/>
          <w:szCs w:val="28"/>
        </w:rPr>
        <w:t>、邀请建材家居商城协办配合经销商发奖品等工作。</w:t>
      </w:r>
    </w:p>
    <w:sectPr w:rsidR="002B34DB" w:rsidRPr="007B6B9E" w:rsidSect="00704BE8">
      <w:pgSz w:w="11906" w:h="16838"/>
      <w:pgMar w:top="1440" w:right="1418" w:bottom="1440" w:left="1418"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B34DB" w:rsidRDefault="002B34DB" w:rsidP="00253002">
      <w:r>
        <w:separator/>
      </w:r>
    </w:p>
  </w:endnote>
  <w:endnote w:type="continuationSeparator" w:id="1">
    <w:p w:rsidR="002B34DB" w:rsidRDefault="002B34DB" w:rsidP="0025300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B34DB" w:rsidRDefault="002B34DB" w:rsidP="00253002">
      <w:r>
        <w:separator/>
      </w:r>
    </w:p>
  </w:footnote>
  <w:footnote w:type="continuationSeparator" w:id="1">
    <w:p w:rsidR="002B34DB" w:rsidRDefault="002B34DB" w:rsidP="0025300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253002"/>
    <w:rsid w:val="00253002"/>
    <w:rsid w:val="002B34DB"/>
    <w:rsid w:val="007B6B9E"/>
    <w:rsid w:val="008446F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3002"/>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253002"/>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253002"/>
    <w:rPr>
      <w:sz w:val="18"/>
      <w:szCs w:val="18"/>
    </w:rPr>
  </w:style>
  <w:style w:type="paragraph" w:styleId="a4">
    <w:name w:val="footer"/>
    <w:basedOn w:val="a"/>
    <w:link w:val="Char0"/>
    <w:uiPriority w:val="99"/>
    <w:semiHidden/>
    <w:unhideWhenUsed/>
    <w:rsid w:val="00253002"/>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253002"/>
    <w:rPr>
      <w:sz w:val="18"/>
      <w:szCs w:val="18"/>
    </w:rPr>
  </w:style>
  <w:style w:type="paragraph" w:customStyle="1" w:styleId="Char1CharCharCharCharCharChar">
    <w:name w:val="Char1 Char Char Char Char Char Char"/>
    <w:basedOn w:val="a"/>
    <w:rsid w:val="00253002"/>
    <w:rPr>
      <w:rFonts w:ascii="Times New Roman" w:hAnsi="Times New Roman"/>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78</Words>
  <Characters>445</Characters>
  <Application>Microsoft Office Word</Application>
  <DocSecurity>0</DocSecurity>
  <Lines>3</Lines>
  <Paragraphs>1</Paragraphs>
  <ScaleCrop>false</ScaleCrop>
  <Company/>
  <LinksUpToDate>false</LinksUpToDate>
  <CharactersWithSpaces>522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2014-01-09T01:56:00Z</dcterms:created>
  <dcterms:modified xsi:type="dcterms:W3CDTF">2014-01-09T01:56:00Z</dcterms:modified>
</cp:coreProperties>
</file>