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8D5" w:rsidRDefault="000B48D5" w:rsidP="000B48D5">
      <w:pPr>
        <w:tabs>
          <w:tab w:val="left" w:pos="0"/>
        </w:tabs>
        <w:snapToGrid w:val="0"/>
        <w:spacing w:line="360" w:lineRule="auto"/>
        <w:ind w:rightChars="-30" w:right="31680"/>
        <w:jc w:val="center"/>
        <w:rPr>
          <w:rFonts w:ascii="楷体_GB2312" w:eastAsia="楷体_GB2312" w:hAnsi="宋体"/>
          <w:sz w:val="30"/>
          <w:szCs w:val="30"/>
        </w:rPr>
      </w:pPr>
      <w:r>
        <w:rPr>
          <w:rFonts w:ascii="仿宋_GB2312" w:eastAsia="仿宋_GB2312" w:hAnsi="宋体" w:cs="仿宋_GB2312" w:hint="eastAsia"/>
          <w:sz w:val="30"/>
          <w:szCs w:val="30"/>
        </w:rPr>
        <w:t>中装协〔</w:t>
      </w:r>
      <w:r>
        <w:rPr>
          <w:rFonts w:ascii="仿宋_GB2312" w:eastAsia="仿宋_GB2312" w:hAnsi="宋体" w:cs="仿宋_GB2312"/>
          <w:sz w:val="30"/>
          <w:szCs w:val="30"/>
        </w:rPr>
        <w:t>2016</w:t>
      </w:r>
      <w:r>
        <w:rPr>
          <w:rFonts w:ascii="仿宋_GB2312" w:eastAsia="仿宋_GB2312" w:hAnsi="宋体" w:cs="仿宋_GB2312" w:hint="eastAsia"/>
          <w:sz w:val="30"/>
          <w:szCs w:val="30"/>
        </w:rPr>
        <w:t>〕</w:t>
      </w:r>
      <w:r>
        <w:rPr>
          <w:rFonts w:ascii="仿宋_GB2312" w:eastAsia="仿宋_GB2312" w:hAnsi="宋体" w:cs="仿宋_GB2312"/>
          <w:sz w:val="30"/>
          <w:szCs w:val="30"/>
        </w:rPr>
        <w:t>3</w:t>
      </w:r>
      <w:r>
        <w:rPr>
          <w:rFonts w:ascii="仿宋_GB2312" w:eastAsia="仿宋_GB2312" w:hAnsi="宋体" w:cs="仿宋_GB2312" w:hint="eastAsia"/>
          <w:sz w:val="30"/>
          <w:szCs w:val="30"/>
        </w:rPr>
        <w:t>号</w:t>
      </w:r>
      <w:r>
        <w:rPr>
          <w:rFonts w:ascii="宋体" w:hAnsi="宋体" w:cs="宋体"/>
          <w:sz w:val="24"/>
          <w:szCs w:val="24"/>
        </w:rPr>
        <w:t xml:space="preserve">                 </w:t>
      </w:r>
      <w:r>
        <w:rPr>
          <w:rFonts w:ascii="仿宋_GB2312" w:eastAsia="仿宋_GB2312" w:hAnsi="宋体" w:cs="仿宋_GB2312" w:hint="eastAsia"/>
          <w:sz w:val="30"/>
          <w:szCs w:val="30"/>
        </w:rPr>
        <w:t>签发人：</w:t>
      </w:r>
      <w:r>
        <w:rPr>
          <w:rFonts w:ascii="楷体_GB2312" w:eastAsia="楷体_GB2312" w:hAnsi="宋体" w:cs="楷体_GB2312" w:hint="eastAsia"/>
          <w:sz w:val="30"/>
          <w:szCs w:val="30"/>
        </w:rPr>
        <w:t>刘晓一</w:t>
      </w:r>
    </w:p>
    <w:p w:rsidR="000B48D5" w:rsidRPr="00EC49EE" w:rsidRDefault="000B48D5" w:rsidP="001D7C2F">
      <w:pPr>
        <w:adjustRightInd w:val="0"/>
        <w:snapToGrid w:val="0"/>
        <w:spacing w:line="360" w:lineRule="auto"/>
        <w:jc w:val="center"/>
        <w:rPr>
          <w:rFonts w:ascii="方正小标宋简体" w:eastAsia="方正小标宋简体" w:hAnsi="宋体"/>
          <w:b/>
          <w:bCs/>
          <w:sz w:val="38"/>
          <w:szCs w:val="38"/>
        </w:rPr>
      </w:pPr>
    </w:p>
    <w:p w:rsidR="000B48D5" w:rsidRPr="00EC49EE" w:rsidRDefault="000B48D5" w:rsidP="001D7C2F">
      <w:pPr>
        <w:adjustRightInd w:val="0"/>
        <w:snapToGrid w:val="0"/>
        <w:spacing w:line="360" w:lineRule="auto"/>
        <w:jc w:val="center"/>
        <w:rPr>
          <w:rFonts w:ascii="方正小标宋简体" w:eastAsia="方正小标宋简体"/>
          <w:b/>
          <w:bCs/>
          <w:sz w:val="38"/>
          <w:szCs w:val="38"/>
        </w:rPr>
      </w:pPr>
      <w:r w:rsidRPr="00EC49EE">
        <w:rPr>
          <w:rFonts w:ascii="方正小标宋简体" w:eastAsia="方正小标宋简体" w:hAnsi="宋体" w:cs="方正小标宋简体"/>
          <w:b/>
          <w:bCs/>
          <w:sz w:val="38"/>
          <w:szCs w:val="38"/>
        </w:rPr>
        <w:t>2015</w:t>
      </w:r>
      <w:r w:rsidRPr="00EC49EE">
        <w:rPr>
          <w:rFonts w:ascii="方正小标宋简体" w:eastAsia="方正小标宋简体" w:hAnsi="宋体" w:cs="方正小标宋简体" w:hint="eastAsia"/>
          <w:b/>
          <w:bCs/>
          <w:sz w:val="38"/>
          <w:szCs w:val="38"/>
        </w:rPr>
        <w:t>年度（第二批）全国建筑装饰行业</w:t>
      </w:r>
    </w:p>
    <w:p w:rsidR="000B48D5" w:rsidRPr="00EC49EE" w:rsidRDefault="000B48D5" w:rsidP="001D7C2F">
      <w:pPr>
        <w:adjustRightInd w:val="0"/>
        <w:snapToGrid w:val="0"/>
        <w:spacing w:line="360" w:lineRule="auto"/>
        <w:jc w:val="center"/>
        <w:rPr>
          <w:rFonts w:ascii="方正小标宋简体" w:eastAsia="方正小标宋简体" w:hAnsi="黑体"/>
          <w:snapToGrid w:val="0"/>
          <w:kern w:val="0"/>
          <w:sz w:val="38"/>
          <w:szCs w:val="38"/>
        </w:rPr>
      </w:pPr>
      <w:r w:rsidRPr="00EC49EE">
        <w:rPr>
          <w:rFonts w:ascii="方正小标宋简体" w:eastAsia="方正小标宋简体" w:hAnsi="宋体" w:cs="方正小标宋简体" w:hint="eastAsia"/>
          <w:b/>
          <w:bCs/>
          <w:sz w:val="38"/>
          <w:szCs w:val="38"/>
        </w:rPr>
        <w:t>信用评价公告</w:t>
      </w:r>
    </w:p>
    <w:p w:rsidR="000B48D5" w:rsidRPr="00EC49EE" w:rsidRDefault="000B48D5" w:rsidP="001D7C2F">
      <w:pPr>
        <w:adjustRightInd w:val="0"/>
        <w:snapToGrid w:val="0"/>
        <w:spacing w:line="360" w:lineRule="auto"/>
        <w:rPr>
          <w:rFonts w:ascii="方正小标宋简体" w:eastAsia="方正小标宋简体"/>
          <w:snapToGrid w:val="0"/>
          <w:kern w:val="0"/>
          <w:sz w:val="38"/>
          <w:szCs w:val="38"/>
        </w:rPr>
      </w:pPr>
      <w:r w:rsidRPr="00EC49EE">
        <w:rPr>
          <w:rFonts w:ascii="方正小标宋简体" w:eastAsia="方正小标宋简体" w:hAnsi="宋体" w:cs="方正小标宋简体" w:hint="eastAsia"/>
          <w:snapToGrid w:val="0"/>
          <w:kern w:val="0"/>
          <w:sz w:val="38"/>
          <w:szCs w:val="38"/>
        </w:rPr>
        <w:t xml:space="preserve">　　</w:t>
      </w:r>
    </w:p>
    <w:p w:rsidR="000B48D5" w:rsidRPr="002655D5" w:rsidRDefault="000B48D5" w:rsidP="00D054B8">
      <w:pPr>
        <w:adjustRightInd w:val="0"/>
        <w:snapToGrid w:val="0"/>
        <w:spacing w:line="360" w:lineRule="auto"/>
        <w:ind w:firstLine="555"/>
        <w:rPr>
          <w:rFonts w:ascii="仿宋_GB2312" w:eastAsia="仿宋_GB2312"/>
          <w:snapToGrid w:val="0"/>
          <w:kern w:val="0"/>
          <w:sz w:val="32"/>
          <w:szCs w:val="32"/>
        </w:rPr>
      </w:pPr>
      <w:r w:rsidRPr="002655D5">
        <w:rPr>
          <w:rFonts w:ascii="仿宋_GB2312" w:eastAsia="仿宋_GB2312" w:hAnsi="宋体" w:cs="仿宋_GB2312" w:hint="eastAsia"/>
          <w:snapToGrid w:val="0"/>
          <w:kern w:val="0"/>
          <w:sz w:val="32"/>
          <w:szCs w:val="32"/>
        </w:rPr>
        <w:t>根据商务部信用工作办公室、国资委行业协会联系办公室下发的商秩字</w:t>
      </w:r>
      <w:r w:rsidRPr="002655D5">
        <w:rPr>
          <w:rFonts w:ascii="仿宋_GB2312" w:eastAsia="仿宋_GB2312" w:hAnsi="宋体" w:cs="仿宋_GB2312"/>
          <w:snapToGrid w:val="0"/>
          <w:kern w:val="0"/>
          <w:sz w:val="32"/>
          <w:szCs w:val="32"/>
        </w:rPr>
        <w:t>[2009]7</w:t>
      </w:r>
      <w:r w:rsidRPr="002655D5">
        <w:rPr>
          <w:rFonts w:ascii="仿宋_GB2312" w:eastAsia="仿宋_GB2312" w:hAnsi="宋体" w:cs="仿宋_GB2312" w:hint="eastAsia"/>
          <w:snapToGrid w:val="0"/>
          <w:kern w:val="0"/>
          <w:sz w:val="32"/>
          <w:szCs w:val="32"/>
        </w:rPr>
        <w:t>号文件的要求，按照中国建筑装饰协会</w:t>
      </w:r>
      <w:r w:rsidRPr="002655D5">
        <w:rPr>
          <w:rFonts w:ascii="仿宋_GB2312" w:eastAsia="仿宋_GB2312" w:hAnsi="宋体" w:cs="仿宋_GB2312"/>
          <w:snapToGrid w:val="0"/>
          <w:kern w:val="0"/>
          <w:sz w:val="32"/>
          <w:szCs w:val="32"/>
        </w:rPr>
        <w:t>2013</w:t>
      </w:r>
      <w:r w:rsidRPr="002655D5">
        <w:rPr>
          <w:rFonts w:ascii="仿宋_GB2312" w:eastAsia="仿宋_GB2312" w:hAnsi="宋体" w:cs="仿宋_GB2312" w:hint="eastAsia"/>
          <w:snapToGrid w:val="0"/>
          <w:kern w:val="0"/>
          <w:sz w:val="32"/>
          <w:szCs w:val="32"/>
        </w:rPr>
        <w:t>年</w:t>
      </w:r>
      <w:r w:rsidRPr="002655D5">
        <w:rPr>
          <w:rFonts w:ascii="仿宋_GB2312" w:eastAsia="仿宋_GB2312" w:hAnsi="宋体" w:cs="仿宋_GB2312"/>
          <w:snapToGrid w:val="0"/>
          <w:kern w:val="0"/>
          <w:sz w:val="32"/>
          <w:szCs w:val="32"/>
        </w:rPr>
        <w:t>12</w:t>
      </w:r>
      <w:r w:rsidRPr="002655D5">
        <w:rPr>
          <w:rFonts w:ascii="仿宋_GB2312" w:eastAsia="仿宋_GB2312" w:hAnsi="宋体" w:cs="仿宋_GB2312" w:hint="eastAsia"/>
          <w:snapToGrid w:val="0"/>
          <w:kern w:val="0"/>
          <w:sz w:val="32"/>
          <w:szCs w:val="32"/>
        </w:rPr>
        <w:t>月</w:t>
      </w:r>
      <w:r w:rsidRPr="002655D5">
        <w:rPr>
          <w:rFonts w:ascii="仿宋_GB2312" w:eastAsia="仿宋_GB2312" w:hAnsi="宋体" w:cs="仿宋_GB2312"/>
          <w:snapToGrid w:val="0"/>
          <w:kern w:val="0"/>
          <w:sz w:val="32"/>
          <w:szCs w:val="32"/>
        </w:rPr>
        <w:t>1</w:t>
      </w:r>
      <w:r w:rsidRPr="002655D5">
        <w:rPr>
          <w:rFonts w:ascii="仿宋_GB2312" w:eastAsia="仿宋_GB2312" w:hAnsi="宋体" w:cs="仿宋_GB2312" w:hint="eastAsia"/>
          <w:snapToGrid w:val="0"/>
          <w:kern w:val="0"/>
          <w:sz w:val="32"/>
          <w:szCs w:val="32"/>
        </w:rPr>
        <w:t>日起实行的《建筑装饰行业工程类企业信用评价标准》、《建筑装饰材料供应商信用评价标准》以及中装协</w:t>
      </w:r>
      <w:r w:rsidRPr="002655D5">
        <w:rPr>
          <w:rFonts w:ascii="仿宋_GB2312" w:eastAsia="仿宋_GB2312" w:hAnsi="宋体" w:cs="仿宋_GB2312"/>
          <w:snapToGrid w:val="0"/>
          <w:kern w:val="0"/>
          <w:sz w:val="32"/>
          <w:szCs w:val="32"/>
        </w:rPr>
        <w:t>[2014]14</w:t>
      </w:r>
      <w:r w:rsidRPr="002655D5">
        <w:rPr>
          <w:rFonts w:ascii="仿宋_GB2312" w:eastAsia="仿宋_GB2312" w:hAnsi="宋体" w:cs="仿宋_GB2312" w:hint="eastAsia"/>
          <w:snapToGrid w:val="0"/>
          <w:kern w:val="0"/>
          <w:sz w:val="32"/>
          <w:szCs w:val="32"/>
        </w:rPr>
        <w:t>号等文件的要求，我会行业信用评价办公室联同北京信构信用管理有限公司对</w:t>
      </w:r>
      <w:r w:rsidRPr="002655D5">
        <w:rPr>
          <w:rFonts w:ascii="仿宋_GB2312" w:eastAsia="仿宋_GB2312" w:hAnsi="宋体" w:cs="仿宋_GB2312"/>
          <w:snapToGrid w:val="0"/>
          <w:kern w:val="0"/>
          <w:sz w:val="32"/>
          <w:szCs w:val="32"/>
        </w:rPr>
        <w:t>2015</w:t>
      </w:r>
      <w:r w:rsidRPr="002655D5">
        <w:rPr>
          <w:rFonts w:ascii="仿宋_GB2312" w:eastAsia="仿宋_GB2312" w:hAnsi="宋体" w:cs="仿宋_GB2312" w:hint="eastAsia"/>
          <w:snapToGrid w:val="0"/>
          <w:kern w:val="0"/>
          <w:sz w:val="32"/>
          <w:szCs w:val="32"/>
        </w:rPr>
        <w:t>年第二批申报的</w:t>
      </w:r>
      <w:r w:rsidRPr="002655D5">
        <w:rPr>
          <w:rFonts w:ascii="仿宋_GB2312" w:eastAsia="仿宋_GB2312" w:hAnsi="宋体" w:cs="仿宋_GB2312"/>
          <w:snapToGrid w:val="0"/>
          <w:kern w:val="0"/>
          <w:sz w:val="32"/>
          <w:szCs w:val="32"/>
        </w:rPr>
        <w:t>79</w:t>
      </w:r>
      <w:r w:rsidRPr="002655D5">
        <w:rPr>
          <w:rFonts w:ascii="仿宋_GB2312" w:eastAsia="仿宋_GB2312" w:hAnsi="宋体" w:cs="仿宋_GB2312" w:hint="eastAsia"/>
          <w:snapToGrid w:val="0"/>
          <w:kern w:val="0"/>
          <w:sz w:val="32"/>
          <w:szCs w:val="32"/>
        </w:rPr>
        <w:t>家企业</w:t>
      </w:r>
      <w:r w:rsidRPr="002655D5">
        <w:rPr>
          <w:rFonts w:ascii="仿宋_GB2312" w:eastAsia="仿宋_GB2312" w:hAnsi="宋体" w:cs="仿宋_GB2312" w:hint="eastAsia"/>
          <w:sz w:val="32"/>
          <w:szCs w:val="32"/>
        </w:rPr>
        <w:t>和</w:t>
      </w:r>
      <w:r w:rsidRPr="002655D5">
        <w:rPr>
          <w:rFonts w:ascii="仿宋_GB2312" w:eastAsia="仿宋_GB2312" w:hAnsi="宋体" w:cs="仿宋_GB2312"/>
          <w:sz w:val="32"/>
          <w:szCs w:val="32"/>
        </w:rPr>
        <w:t>6</w:t>
      </w:r>
      <w:r w:rsidRPr="002655D5">
        <w:rPr>
          <w:rFonts w:ascii="仿宋_GB2312" w:eastAsia="仿宋_GB2312" w:hAnsi="宋体" w:cs="仿宋_GB2312" w:hint="eastAsia"/>
          <w:sz w:val="32"/>
          <w:szCs w:val="32"/>
        </w:rPr>
        <w:t>家合格供应商企业</w:t>
      </w:r>
      <w:r w:rsidRPr="002655D5">
        <w:rPr>
          <w:rFonts w:ascii="仿宋_GB2312" w:eastAsia="仿宋_GB2312" w:hAnsi="宋体" w:cs="仿宋_GB2312" w:hint="eastAsia"/>
          <w:snapToGrid w:val="0"/>
          <w:kern w:val="0"/>
          <w:sz w:val="32"/>
          <w:szCs w:val="32"/>
        </w:rPr>
        <w:t>资料进行审核，并由北京信构信用管理有限公司根据我会行业信用评价标准出具企业信用评价报告。</w:t>
      </w:r>
    </w:p>
    <w:p w:rsidR="000B48D5" w:rsidRDefault="000B48D5" w:rsidP="00C85D12">
      <w:pPr>
        <w:adjustRightInd w:val="0"/>
        <w:snapToGrid w:val="0"/>
        <w:spacing w:line="360" w:lineRule="auto"/>
        <w:ind w:firstLine="555"/>
        <w:rPr>
          <w:rFonts w:ascii="仿宋_GB2312" w:eastAsia="仿宋_GB2312" w:hAnsi="宋体"/>
          <w:snapToGrid w:val="0"/>
          <w:kern w:val="0"/>
          <w:sz w:val="32"/>
          <w:szCs w:val="32"/>
        </w:rPr>
        <w:sectPr w:rsidR="000B48D5" w:rsidSect="00C65D6D">
          <w:footerReference w:type="default" r:id="rId6"/>
          <w:pgSz w:w="11906" w:h="16838"/>
          <w:pgMar w:top="3686" w:right="1247" w:bottom="1871" w:left="1588" w:header="851" w:footer="992" w:gutter="0"/>
          <w:pgNumType w:fmt="numberInDash"/>
          <w:cols w:space="425"/>
          <w:docGrid w:type="lines" w:linePitch="312"/>
        </w:sectPr>
      </w:pPr>
      <w:r w:rsidRPr="002655D5">
        <w:rPr>
          <w:rFonts w:ascii="仿宋_GB2312" w:eastAsia="仿宋_GB2312" w:hAnsi="宋体" w:cs="仿宋_GB2312" w:hint="eastAsia"/>
          <w:snapToGrid w:val="0"/>
          <w:kern w:val="0"/>
          <w:sz w:val="32"/>
          <w:szCs w:val="32"/>
        </w:rPr>
        <w:t>现商务部信用工作办公室和国资委行业协会联系办公室以商信用备函</w:t>
      </w:r>
      <w:r w:rsidRPr="002655D5">
        <w:rPr>
          <w:rFonts w:ascii="仿宋_GB2312" w:eastAsia="仿宋_GB2312" w:hAnsi="宋体" w:cs="仿宋_GB2312"/>
          <w:snapToGrid w:val="0"/>
          <w:kern w:val="0"/>
          <w:sz w:val="32"/>
          <w:szCs w:val="32"/>
        </w:rPr>
        <w:t>[2015]9</w:t>
      </w:r>
      <w:r w:rsidRPr="002655D5">
        <w:rPr>
          <w:rFonts w:ascii="仿宋_GB2312" w:eastAsia="仿宋_GB2312" w:hAnsi="宋体" w:cs="仿宋_GB2312"/>
          <w:snapToGrid w:val="0"/>
          <w:spacing w:val="-6"/>
          <w:kern w:val="0"/>
          <w:sz w:val="32"/>
          <w:szCs w:val="32"/>
        </w:rPr>
        <w:t>3</w:t>
      </w:r>
      <w:r w:rsidRPr="002655D5">
        <w:rPr>
          <w:rFonts w:ascii="仿宋_GB2312" w:eastAsia="仿宋_GB2312" w:hAnsi="宋体" w:cs="仿宋_GB2312" w:hint="eastAsia"/>
          <w:snapToGrid w:val="0"/>
          <w:spacing w:val="-6"/>
          <w:kern w:val="0"/>
          <w:sz w:val="32"/>
          <w:szCs w:val="32"/>
        </w:rPr>
        <w:t>号文件对于我会报送评价结果</w:t>
      </w:r>
      <w:r w:rsidRPr="002655D5">
        <w:rPr>
          <w:rFonts w:ascii="仿宋_GB2312" w:eastAsia="仿宋_GB2312" w:hAnsi="宋体" w:cs="仿宋_GB2312" w:hint="eastAsia"/>
          <w:snapToGrid w:val="0"/>
          <w:kern w:val="0"/>
          <w:sz w:val="32"/>
          <w:szCs w:val="32"/>
        </w:rPr>
        <w:t>给予备案批复，评价结果将公布在中国市场秩序网（</w:t>
      </w:r>
      <w:r w:rsidRPr="002655D5">
        <w:rPr>
          <w:rFonts w:ascii="仿宋_GB2312" w:eastAsia="仿宋_GB2312" w:hAnsi="宋体" w:cs="仿宋_GB2312"/>
          <w:snapToGrid w:val="0"/>
          <w:kern w:val="0"/>
          <w:sz w:val="32"/>
          <w:szCs w:val="32"/>
        </w:rPr>
        <w:t>www.12312.gov.cn</w:t>
      </w:r>
      <w:r w:rsidRPr="002655D5">
        <w:rPr>
          <w:rFonts w:ascii="仿宋_GB2312" w:eastAsia="仿宋_GB2312" w:hAnsi="宋体" w:cs="仿宋_GB2312" w:hint="eastAsia"/>
          <w:snapToGrid w:val="0"/>
          <w:kern w:val="0"/>
          <w:sz w:val="32"/>
          <w:szCs w:val="32"/>
        </w:rPr>
        <w:t>）、中装新</w:t>
      </w:r>
    </w:p>
    <w:p w:rsidR="000B48D5" w:rsidRPr="002655D5" w:rsidRDefault="000B48D5" w:rsidP="00C65D6D">
      <w:pPr>
        <w:adjustRightInd w:val="0"/>
        <w:snapToGrid w:val="0"/>
        <w:spacing w:line="360" w:lineRule="auto"/>
        <w:rPr>
          <w:rFonts w:ascii="仿宋_GB2312" w:eastAsia="仿宋_GB2312"/>
          <w:snapToGrid w:val="0"/>
          <w:kern w:val="0"/>
          <w:sz w:val="32"/>
          <w:szCs w:val="32"/>
        </w:rPr>
      </w:pPr>
      <w:r w:rsidRPr="002655D5">
        <w:rPr>
          <w:rFonts w:ascii="仿宋_GB2312" w:eastAsia="仿宋_GB2312" w:hAnsi="宋体" w:cs="仿宋_GB2312" w:hint="eastAsia"/>
          <w:snapToGrid w:val="0"/>
          <w:kern w:val="0"/>
          <w:sz w:val="32"/>
          <w:szCs w:val="32"/>
        </w:rPr>
        <w:t>网（</w:t>
      </w:r>
      <w:r w:rsidRPr="002655D5">
        <w:rPr>
          <w:rFonts w:ascii="仿宋_GB2312" w:eastAsia="仿宋_GB2312" w:hAnsi="宋体" w:cs="仿宋_GB2312"/>
          <w:snapToGrid w:val="0"/>
          <w:kern w:val="0"/>
          <w:sz w:val="32"/>
          <w:szCs w:val="32"/>
        </w:rPr>
        <w:t>www.cbda.cn</w:t>
      </w:r>
      <w:r w:rsidRPr="002655D5">
        <w:rPr>
          <w:rFonts w:ascii="仿宋_GB2312" w:eastAsia="仿宋_GB2312" w:hAnsi="宋体" w:cs="仿宋_GB2312" w:hint="eastAsia"/>
          <w:snapToGrid w:val="0"/>
          <w:kern w:val="0"/>
          <w:sz w:val="32"/>
          <w:szCs w:val="32"/>
        </w:rPr>
        <w:t>）。结果如下。</w:t>
      </w:r>
    </w:p>
    <w:p w:rsidR="000B48D5" w:rsidRPr="002655D5" w:rsidRDefault="000B48D5" w:rsidP="00C85D12">
      <w:pPr>
        <w:adjustRightInd w:val="0"/>
        <w:snapToGrid w:val="0"/>
        <w:spacing w:line="360" w:lineRule="auto"/>
        <w:ind w:firstLine="555"/>
        <w:rPr>
          <w:rFonts w:ascii="仿宋_GB2312" w:eastAsia="仿宋_GB2312"/>
          <w:snapToGrid w:val="0"/>
          <w:kern w:val="0"/>
          <w:sz w:val="32"/>
          <w:szCs w:val="32"/>
        </w:rPr>
      </w:pPr>
    </w:p>
    <w:p w:rsidR="000B48D5" w:rsidRPr="002655D5" w:rsidRDefault="000B48D5" w:rsidP="009D7EEF">
      <w:pPr>
        <w:adjustRightInd w:val="0"/>
        <w:snapToGrid w:val="0"/>
        <w:spacing w:line="360" w:lineRule="auto"/>
        <w:ind w:leftChars="304" w:left="31680" w:hangingChars="450" w:firstLine="31680"/>
        <w:rPr>
          <w:rFonts w:ascii="仿宋_GB2312" w:eastAsia="仿宋_GB2312" w:hAnsi="宋体"/>
          <w:snapToGrid w:val="0"/>
          <w:kern w:val="0"/>
          <w:sz w:val="32"/>
          <w:szCs w:val="32"/>
        </w:rPr>
      </w:pPr>
      <w:r w:rsidRPr="002655D5">
        <w:rPr>
          <w:rFonts w:ascii="仿宋_GB2312" w:eastAsia="仿宋_GB2312" w:hAnsi="宋体" w:cs="仿宋_GB2312" w:hint="eastAsia"/>
          <w:snapToGrid w:val="0"/>
          <w:kern w:val="0"/>
          <w:sz w:val="32"/>
          <w:szCs w:val="32"/>
        </w:rPr>
        <w:t>附件：</w:t>
      </w:r>
      <w:r w:rsidRPr="002655D5">
        <w:rPr>
          <w:rFonts w:ascii="仿宋_GB2312" w:eastAsia="仿宋_GB2312" w:hAnsi="宋体" w:cs="仿宋_GB2312"/>
          <w:snapToGrid w:val="0"/>
          <w:kern w:val="0"/>
          <w:sz w:val="32"/>
          <w:szCs w:val="32"/>
        </w:rPr>
        <w:t>1</w:t>
      </w:r>
      <w:r w:rsidRPr="002655D5">
        <w:rPr>
          <w:rFonts w:ascii="仿宋_GB2312" w:eastAsia="仿宋_GB2312" w:hAnsi="宋体" w:cs="仿宋_GB2312" w:hint="eastAsia"/>
          <w:snapToGrid w:val="0"/>
          <w:kern w:val="0"/>
          <w:sz w:val="32"/>
          <w:szCs w:val="32"/>
        </w:rPr>
        <w:t>．</w:t>
      </w:r>
      <w:r w:rsidRPr="002655D5">
        <w:rPr>
          <w:rFonts w:ascii="仿宋_GB2312" w:eastAsia="仿宋_GB2312" w:hAnsi="宋体" w:cs="仿宋_GB2312"/>
          <w:snapToGrid w:val="0"/>
          <w:kern w:val="0"/>
          <w:sz w:val="32"/>
          <w:szCs w:val="32"/>
        </w:rPr>
        <w:t>2015</w:t>
      </w:r>
      <w:r w:rsidRPr="002655D5">
        <w:rPr>
          <w:rFonts w:ascii="仿宋_GB2312" w:eastAsia="仿宋_GB2312" w:hAnsi="宋体" w:cs="仿宋_GB2312" w:hint="eastAsia"/>
          <w:snapToGrid w:val="0"/>
          <w:kern w:val="0"/>
          <w:sz w:val="32"/>
          <w:szCs w:val="32"/>
        </w:rPr>
        <w:t>年度（第二批）全国建筑装饰行业信用评价公告名单</w:t>
      </w:r>
    </w:p>
    <w:p w:rsidR="000B48D5" w:rsidRPr="002655D5" w:rsidRDefault="000B48D5" w:rsidP="009D7EEF">
      <w:pPr>
        <w:adjustRightInd w:val="0"/>
        <w:snapToGrid w:val="0"/>
        <w:spacing w:line="360" w:lineRule="auto"/>
        <w:ind w:leftChars="760" w:left="31680" w:hangingChars="150" w:firstLine="31680"/>
        <w:rPr>
          <w:rFonts w:ascii="仿宋_GB2312" w:eastAsia="仿宋_GB2312" w:hAnsi="宋体"/>
          <w:snapToGrid w:val="0"/>
          <w:kern w:val="0"/>
          <w:sz w:val="32"/>
          <w:szCs w:val="32"/>
        </w:rPr>
      </w:pPr>
      <w:r w:rsidRPr="002655D5">
        <w:rPr>
          <w:rFonts w:ascii="仿宋_GB2312" w:eastAsia="仿宋_GB2312" w:hAnsi="宋体" w:cs="仿宋_GB2312"/>
          <w:snapToGrid w:val="0"/>
          <w:kern w:val="0"/>
          <w:sz w:val="32"/>
          <w:szCs w:val="32"/>
        </w:rPr>
        <w:t>2</w:t>
      </w:r>
      <w:r w:rsidRPr="002655D5">
        <w:rPr>
          <w:rFonts w:ascii="仿宋_GB2312" w:eastAsia="仿宋_GB2312" w:hAnsi="宋体" w:cs="仿宋_GB2312" w:hint="eastAsia"/>
          <w:snapToGrid w:val="0"/>
          <w:kern w:val="0"/>
          <w:sz w:val="32"/>
          <w:szCs w:val="32"/>
        </w:rPr>
        <w:t>．</w:t>
      </w:r>
      <w:r w:rsidRPr="002655D5">
        <w:rPr>
          <w:rFonts w:ascii="仿宋_GB2312" w:eastAsia="仿宋_GB2312" w:hAnsi="宋体" w:cs="仿宋_GB2312"/>
          <w:snapToGrid w:val="0"/>
          <w:kern w:val="0"/>
          <w:sz w:val="32"/>
          <w:szCs w:val="32"/>
        </w:rPr>
        <w:t>2015</w:t>
      </w:r>
      <w:r w:rsidRPr="002655D5">
        <w:rPr>
          <w:rFonts w:ascii="仿宋_GB2312" w:eastAsia="仿宋_GB2312" w:hAnsi="宋体" w:cs="仿宋_GB2312" w:hint="eastAsia"/>
          <w:snapToGrid w:val="0"/>
          <w:kern w:val="0"/>
          <w:sz w:val="32"/>
          <w:szCs w:val="32"/>
        </w:rPr>
        <w:t>年度（第二批）全国建筑装饰行业合</w:t>
      </w:r>
      <w:bookmarkStart w:id="0" w:name="_GoBack"/>
      <w:bookmarkEnd w:id="0"/>
      <w:r w:rsidRPr="002655D5">
        <w:rPr>
          <w:rFonts w:ascii="仿宋_GB2312" w:eastAsia="仿宋_GB2312" w:hAnsi="宋体" w:cs="仿宋_GB2312" w:hint="eastAsia"/>
          <w:snapToGrid w:val="0"/>
          <w:kern w:val="0"/>
          <w:sz w:val="32"/>
          <w:szCs w:val="32"/>
        </w:rPr>
        <w:t>格供应商信用评价公告名单</w:t>
      </w:r>
    </w:p>
    <w:p w:rsidR="000B48D5" w:rsidRPr="002655D5" w:rsidRDefault="000B48D5" w:rsidP="001D7C2F">
      <w:pPr>
        <w:adjustRightInd w:val="0"/>
        <w:snapToGrid w:val="0"/>
        <w:spacing w:line="360" w:lineRule="auto"/>
        <w:ind w:firstLine="555"/>
        <w:rPr>
          <w:rFonts w:ascii="仿宋_GB2312" w:eastAsia="仿宋_GB2312"/>
          <w:snapToGrid w:val="0"/>
          <w:kern w:val="0"/>
          <w:sz w:val="32"/>
          <w:szCs w:val="32"/>
        </w:rPr>
      </w:pPr>
    </w:p>
    <w:p w:rsidR="000B48D5" w:rsidRPr="002655D5" w:rsidRDefault="000B48D5" w:rsidP="001D7C2F">
      <w:pPr>
        <w:adjustRightInd w:val="0"/>
        <w:snapToGrid w:val="0"/>
        <w:spacing w:line="360" w:lineRule="auto"/>
        <w:ind w:firstLine="555"/>
        <w:rPr>
          <w:rFonts w:ascii="仿宋_GB2312" w:eastAsia="仿宋_GB2312"/>
          <w:snapToGrid w:val="0"/>
          <w:kern w:val="0"/>
          <w:sz w:val="32"/>
          <w:szCs w:val="32"/>
        </w:rPr>
      </w:pPr>
    </w:p>
    <w:p w:rsidR="000B48D5" w:rsidRPr="002655D5" w:rsidRDefault="000B48D5" w:rsidP="001D7C2F">
      <w:pPr>
        <w:adjustRightInd w:val="0"/>
        <w:snapToGrid w:val="0"/>
        <w:spacing w:line="360" w:lineRule="auto"/>
        <w:ind w:firstLine="555"/>
        <w:rPr>
          <w:rFonts w:ascii="仿宋_GB2312" w:eastAsia="仿宋_GB2312"/>
          <w:snapToGrid w:val="0"/>
          <w:kern w:val="0"/>
          <w:sz w:val="32"/>
          <w:szCs w:val="32"/>
        </w:rPr>
      </w:pPr>
      <w:r>
        <w:rPr>
          <w:rFonts w:ascii="仿宋_GB2312" w:eastAsia="仿宋_GB2312" w:cs="仿宋_GB2312"/>
          <w:snapToGrid w:val="0"/>
          <w:kern w:val="0"/>
          <w:sz w:val="32"/>
          <w:szCs w:val="32"/>
        </w:rPr>
        <w:t xml:space="preserve">                            </w:t>
      </w:r>
      <w:r>
        <w:rPr>
          <w:rFonts w:ascii="仿宋_GB2312" w:eastAsia="仿宋_GB2312" w:cs="仿宋_GB2312" w:hint="eastAsia"/>
          <w:snapToGrid w:val="0"/>
          <w:kern w:val="0"/>
          <w:sz w:val="32"/>
          <w:szCs w:val="32"/>
        </w:rPr>
        <w:t>中国建筑装饰协会</w:t>
      </w:r>
    </w:p>
    <w:p w:rsidR="000B48D5" w:rsidRPr="002655D5" w:rsidRDefault="000B48D5" w:rsidP="009D7EEF">
      <w:pPr>
        <w:adjustRightInd w:val="0"/>
        <w:snapToGrid w:val="0"/>
        <w:spacing w:line="360" w:lineRule="auto"/>
        <w:ind w:firstLineChars="1600" w:firstLine="31680"/>
        <w:rPr>
          <w:rFonts w:ascii="仿宋_GB2312" w:eastAsia="仿宋_GB2312"/>
          <w:sz w:val="32"/>
          <w:szCs w:val="32"/>
        </w:rPr>
      </w:pPr>
      <w:r w:rsidRPr="002655D5">
        <w:rPr>
          <w:rFonts w:ascii="仿宋_GB2312" w:eastAsia="仿宋_GB2312" w:hAnsi="宋体" w:cs="仿宋_GB2312"/>
          <w:sz w:val="32"/>
          <w:szCs w:val="32"/>
        </w:rPr>
        <w:t>2016</w:t>
      </w:r>
      <w:r w:rsidRPr="002655D5">
        <w:rPr>
          <w:rFonts w:ascii="仿宋_GB2312" w:eastAsia="仿宋_GB2312" w:hAnsi="宋体" w:cs="仿宋_GB2312" w:hint="eastAsia"/>
          <w:sz w:val="32"/>
          <w:szCs w:val="32"/>
        </w:rPr>
        <w:t>年</w:t>
      </w:r>
      <w:r w:rsidRPr="002655D5">
        <w:rPr>
          <w:rFonts w:ascii="仿宋_GB2312" w:eastAsia="仿宋_GB2312" w:hAnsi="宋体" w:cs="仿宋_GB2312"/>
          <w:sz w:val="32"/>
          <w:szCs w:val="32"/>
        </w:rPr>
        <w:t>1</w:t>
      </w:r>
      <w:r w:rsidRPr="002655D5">
        <w:rPr>
          <w:rFonts w:ascii="仿宋_GB2312" w:eastAsia="仿宋_GB2312" w:hAnsi="宋体" w:cs="仿宋_GB2312" w:hint="eastAsia"/>
          <w:sz w:val="32"/>
          <w:szCs w:val="32"/>
        </w:rPr>
        <w:t>月</w:t>
      </w:r>
      <w:r>
        <w:rPr>
          <w:rFonts w:ascii="仿宋_GB2312" w:eastAsia="仿宋_GB2312" w:hAnsi="宋体" w:cs="仿宋_GB2312"/>
          <w:sz w:val="32"/>
          <w:szCs w:val="32"/>
        </w:rPr>
        <w:t>11</w:t>
      </w:r>
      <w:r w:rsidRPr="002655D5">
        <w:rPr>
          <w:rFonts w:ascii="仿宋_GB2312" w:eastAsia="仿宋_GB2312" w:hAnsi="宋体" w:cs="仿宋_GB2312" w:hint="eastAsia"/>
          <w:sz w:val="32"/>
          <w:szCs w:val="32"/>
        </w:rPr>
        <w:t>日</w:t>
      </w:r>
    </w:p>
    <w:p w:rsidR="000B48D5" w:rsidRDefault="000B48D5" w:rsidP="000E3856">
      <w:pPr>
        <w:adjustRightInd w:val="0"/>
        <w:snapToGrid w:val="0"/>
        <w:spacing w:line="360" w:lineRule="auto"/>
        <w:rPr>
          <w:rFonts w:ascii="仿宋_GB2312" w:eastAsia="仿宋_GB2312"/>
          <w:sz w:val="32"/>
          <w:szCs w:val="32"/>
        </w:rPr>
      </w:pPr>
    </w:p>
    <w:p w:rsidR="000B48D5" w:rsidRDefault="000B48D5" w:rsidP="000E3856">
      <w:pPr>
        <w:adjustRightInd w:val="0"/>
        <w:snapToGrid w:val="0"/>
        <w:spacing w:line="360" w:lineRule="auto"/>
        <w:rPr>
          <w:rFonts w:ascii="仿宋_GB2312" w:eastAsia="仿宋_GB2312"/>
          <w:sz w:val="32"/>
          <w:szCs w:val="32"/>
        </w:rPr>
      </w:pPr>
    </w:p>
    <w:p w:rsidR="000B48D5" w:rsidRDefault="000B48D5" w:rsidP="000E3856">
      <w:pPr>
        <w:adjustRightInd w:val="0"/>
        <w:snapToGrid w:val="0"/>
        <w:spacing w:line="360" w:lineRule="auto"/>
        <w:rPr>
          <w:rFonts w:ascii="仿宋_GB2312" w:eastAsia="仿宋_GB2312"/>
          <w:sz w:val="32"/>
          <w:szCs w:val="32"/>
        </w:rPr>
      </w:pPr>
    </w:p>
    <w:p w:rsidR="000B48D5" w:rsidRDefault="000B48D5" w:rsidP="000E3856">
      <w:pPr>
        <w:adjustRightInd w:val="0"/>
        <w:snapToGrid w:val="0"/>
        <w:spacing w:line="360" w:lineRule="auto"/>
        <w:rPr>
          <w:rFonts w:ascii="仿宋_GB2312" w:eastAsia="仿宋_GB2312"/>
          <w:sz w:val="32"/>
          <w:szCs w:val="32"/>
        </w:rPr>
      </w:pPr>
    </w:p>
    <w:p w:rsidR="000B48D5" w:rsidRDefault="000B48D5" w:rsidP="000E3856">
      <w:pPr>
        <w:adjustRightInd w:val="0"/>
        <w:snapToGrid w:val="0"/>
        <w:spacing w:line="360" w:lineRule="auto"/>
        <w:rPr>
          <w:rFonts w:ascii="仿宋_GB2312" w:eastAsia="仿宋_GB2312"/>
          <w:sz w:val="32"/>
          <w:szCs w:val="32"/>
        </w:rPr>
      </w:pPr>
    </w:p>
    <w:p w:rsidR="000B48D5" w:rsidRDefault="000B48D5" w:rsidP="000E3856">
      <w:pPr>
        <w:adjustRightInd w:val="0"/>
        <w:snapToGrid w:val="0"/>
        <w:spacing w:line="360" w:lineRule="auto"/>
        <w:rPr>
          <w:rFonts w:ascii="仿宋_GB2312" w:eastAsia="仿宋_GB2312"/>
          <w:sz w:val="32"/>
          <w:szCs w:val="32"/>
        </w:rPr>
      </w:pPr>
    </w:p>
    <w:p w:rsidR="000B48D5" w:rsidRDefault="000B48D5" w:rsidP="000E3856">
      <w:pPr>
        <w:adjustRightInd w:val="0"/>
        <w:snapToGrid w:val="0"/>
        <w:spacing w:line="360" w:lineRule="auto"/>
        <w:rPr>
          <w:rFonts w:ascii="仿宋_GB2312" w:eastAsia="仿宋_GB2312"/>
          <w:sz w:val="32"/>
          <w:szCs w:val="32"/>
        </w:rPr>
      </w:pPr>
    </w:p>
    <w:p w:rsidR="000B48D5" w:rsidRDefault="000B48D5" w:rsidP="000E3856">
      <w:pPr>
        <w:adjustRightInd w:val="0"/>
        <w:snapToGrid w:val="0"/>
        <w:spacing w:line="360" w:lineRule="auto"/>
        <w:rPr>
          <w:rFonts w:ascii="仿宋_GB2312" w:eastAsia="仿宋_GB2312"/>
          <w:sz w:val="32"/>
          <w:szCs w:val="32"/>
        </w:rPr>
      </w:pPr>
    </w:p>
    <w:p w:rsidR="000B48D5" w:rsidRDefault="000B48D5" w:rsidP="000E3856">
      <w:pPr>
        <w:adjustRightInd w:val="0"/>
        <w:snapToGrid w:val="0"/>
        <w:spacing w:line="360" w:lineRule="auto"/>
        <w:rPr>
          <w:rFonts w:ascii="仿宋_GB2312" w:eastAsia="仿宋_GB2312"/>
          <w:sz w:val="32"/>
          <w:szCs w:val="32"/>
        </w:rPr>
      </w:pPr>
    </w:p>
    <w:p w:rsidR="000B48D5" w:rsidRDefault="000B48D5" w:rsidP="000E3856">
      <w:pPr>
        <w:adjustRightInd w:val="0"/>
        <w:snapToGrid w:val="0"/>
        <w:spacing w:line="360" w:lineRule="auto"/>
        <w:rPr>
          <w:rFonts w:ascii="仿宋_GB2312" w:eastAsia="仿宋_GB2312"/>
          <w:sz w:val="32"/>
          <w:szCs w:val="32"/>
        </w:rPr>
      </w:pPr>
    </w:p>
    <w:p w:rsidR="000B48D5" w:rsidRPr="002655D5" w:rsidRDefault="000B48D5" w:rsidP="000E3856">
      <w:pPr>
        <w:adjustRightInd w:val="0"/>
        <w:snapToGrid w:val="0"/>
        <w:spacing w:line="360" w:lineRule="auto"/>
        <w:rPr>
          <w:rFonts w:ascii="仿宋_GB2312" w:eastAsia="仿宋_GB2312"/>
          <w:sz w:val="32"/>
          <w:szCs w:val="32"/>
        </w:rPr>
      </w:pPr>
    </w:p>
    <w:p w:rsidR="000B48D5" w:rsidRDefault="000B48D5" w:rsidP="000E3856">
      <w:pPr>
        <w:adjustRightInd w:val="0"/>
        <w:snapToGrid w:val="0"/>
        <w:spacing w:line="360" w:lineRule="auto"/>
        <w:rPr>
          <w:rFonts w:ascii="宋体"/>
          <w:sz w:val="28"/>
          <w:szCs w:val="28"/>
        </w:rPr>
      </w:pPr>
    </w:p>
    <w:p w:rsidR="000B48D5" w:rsidRPr="00E44694" w:rsidRDefault="000B48D5" w:rsidP="000E3856">
      <w:pPr>
        <w:adjustRightInd w:val="0"/>
        <w:snapToGrid w:val="0"/>
        <w:spacing w:line="360" w:lineRule="auto"/>
        <w:rPr>
          <w:rFonts w:ascii="宋体"/>
          <w:snapToGrid w:val="0"/>
          <w:kern w:val="0"/>
          <w:sz w:val="28"/>
          <w:szCs w:val="28"/>
        </w:rPr>
      </w:pPr>
      <w:r w:rsidRPr="00E44694">
        <w:rPr>
          <w:rFonts w:ascii="宋体" w:hAnsi="宋体" w:cs="宋体" w:hint="eastAsia"/>
          <w:snapToGrid w:val="0"/>
          <w:kern w:val="0"/>
          <w:sz w:val="28"/>
          <w:szCs w:val="28"/>
        </w:rPr>
        <w:t>附件</w:t>
      </w:r>
      <w:r>
        <w:rPr>
          <w:rFonts w:ascii="宋体" w:hAnsi="宋体" w:cs="宋体"/>
          <w:snapToGrid w:val="0"/>
          <w:kern w:val="0"/>
          <w:sz w:val="28"/>
          <w:szCs w:val="28"/>
        </w:rPr>
        <w:t>1</w:t>
      </w:r>
      <w:r w:rsidRPr="00E44694">
        <w:rPr>
          <w:rFonts w:ascii="宋体" w:hAnsi="宋体" w:cs="宋体" w:hint="eastAsia"/>
          <w:snapToGrid w:val="0"/>
          <w:kern w:val="0"/>
          <w:sz w:val="28"/>
          <w:szCs w:val="28"/>
        </w:rPr>
        <w:t>：</w:t>
      </w:r>
    </w:p>
    <w:p w:rsidR="000B48D5" w:rsidRPr="00BE5D96" w:rsidRDefault="000B48D5" w:rsidP="00C04FA1">
      <w:pPr>
        <w:adjustRightInd w:val="0"/>
        <w:snapToGrid w:val="0"/>
        <w:spacing w:line="360" w:lineRule="auto"/>
        <w:jc w:val="center"/>
        <w:rPr>
          <w:rFonts w:ascii="黑体" w:eastAsia="黑体"/>
          <w:snapToGrid w:val="0"/>
          <w:kern w:val="0"/>
          <w:sz w:val="32"/>
          <w:szCs w:val="32"/>
        </w:rPr>
      </w:pPr>
      <w:r w:rsidRPr="009F2353">
        <w:rPr>
          <w:rFonts w:ascii="黑体" w:eastAsia="黑体" w:cs="黑体"/>
          <w:snapToGrid w:val="0"/>
          <w:kern w:val="0"/>
          <w:sz w:val="32"/>
          <w:szCs w:val="32"/>
        </w:rPr>
        <w:t>201</w:t>
      </w:r>
      <w:r>
        <w:rPr>
          <w:rFonts w:ascii="黑体" w:eastAsia="黑体" w:cs="黑体"/>
          <w:snapToGrid w:val="0"/>
          <w:kern w:val="0"/>
          <w:sz w:val="32"/>
          <w:szCs w:val="32"/>
        </w:rPr>
        <w:t>5</w:t>
      </w:r>
      <w:r w:rsidRPr="009F2353">
        <w:rPr>
          <w:rFonts w:ascii="黑体" w:eastAsia="黑体" w:cs="黑体" w:hint="eastAsia"/>
          <w:snapToGrid w:val="0"/>
          <w:kern w:val="0"/>
          <w:sz w:val="32"/>
          <w:szCs w:val="32"/>
        </w:rPr>
        <w:t>年度（第</w:t>
      </w:r>
      <w:r>
        <w:rPr>
          <w:rFonts w:ascii="黑体" w:eastAsia="黑体" w:cs="黑体" w:hint="eastAsia"/>
          <w:snapToGrid w:val="0"/>
          <w:kern w:val="0"/>
          <w:sz w:val="32"/>
          <w:szCs w:val="32"/>
        </w:rPr>
        <w:t>二</w:t>
      </w:r>
      <w:r w:rsidRPr="009F2353">
        <w:rPr>
          <w:rFonts w:ascii="黑体" w:eastAsia="黑体" w:cs="黑体" w:hint="eastAsia"/>
          <w:snapToGrid w:val="0"/>
          <w:kern w:val="0"/>
          <w:sz w:val="32"/>
          <w:szCs w:val="32"/>
        </w:rPr>
        <w:t>批）全国建筑装饰行业信用评价公</w:t>
      </w:r>
      <w:r>
        <w:rPr>
          <w:rFonts w:ascii="黑体" w:eastAsia="黑体" w:cs="黑体" w:hint="eastAsia"/>
          <w:snapToGrid w:val="0"/>
          <w:kern w:val="0"/>
          <w:sz w:val="32"/>
          <w:szCs w:val="32"/>
        </w:rPr>
        <w:t>告名单</w:t>
      </w:r>
    </w:p>
    <w:p w:rsidR="000B48D5" w:rsidRDefault="000B48D5" w:rsidP="00DE126E">
      <w:pPr>
        <w:adjustRightInd w:val="0"/>
        <w:snapToGrid w:val="0"/>
        <w:spacing w:line="360" w:lineRule="auto"/>
        <w:jc w:val="center"/>
        <w:rPr>
          <w:rFonts w:ascii="宋体"/>
          <w:snapToGrid w:val="0"/>
          <w:kern w:val="0"/>
          <w:sz w:val="28"/>
          <w:szCs w:val="28"/>
        </w:rPr>
      </w:pPr>
      <w:r w:rsidRPr="00E44694">
        <w:rPr>
          <w:rFonts w:ascii="宋体" w:hAnsi="宋体" w:cs="宋体" w:hint="eastAsia"/>
          <w:snapToGrid w:val="0"/>
          <w:kern w:val="0"/>
          <w:sz w:val="28"/>
          <w:szCs w:val="28"/>
        </w:rPr>
        <w:t>（</w:t>
      </w:r>
      <w:r>
        <w:rPr>
          <w:rFonts w:ascii="宋体" w:hAnsi="宋体" w:cs="宋体" w:hint="eastAsia"/>
          <w:snapToGrid w:val="0"/>
          <w:kern w:val="0"/>
          <w:sz w:val="28"/>
          <w:szCs w:val="28"/>
        </w:rPr>
        <w:t>共</w:t>
      </w:r>
      <w:r>
        <w:rPr>
          <w:rFonts w:ascii="宋体" w:hAnsi="宋体" w:cs="宋体"/>
          <w:snapToGrid w:val="0"/>
          <w:kern w:val="0"/>
          <w:sz w:val="28"/>
          <w:szCs w:val="28"/>
        </w:rPr>
        <w:t>79</w:t>
      </w:r>
      <w:r>
        <w:rPr>
          <w:rFonts w:ascii="宋体" w:hAnsi="宋体" w:cs="宋体" w:hint="eastAsia"/>
          <w:snapToGrid w:val="0"/>
          <w:kern w:val="0"/>
          <w:sz w:val="28"/>
          <w:szCs w:val="28"/>
        </w:rPr>
        <w:t>家·</w:t>
      </w:r>
      <w:r w:rsidRPr="00E44694">
        <w:rPr>
          <w:rFonts w:ascii="宋体" w:hAnsi="宋体" w:cs="宋体" w:hint="eastAsia"/>
          <w:snapToGrid w:val="0"/>
          <w:kern w:val="0"/>
          <w:sz w:val="28"/>
          <w:szCs w:val="28"/>
        </w:rPr>
        <w:t>排序不分先后）</w:t>
      </w:r>
    </w:p>
    <w:p w:rsidR="000B48D5" w:rsidRPr="00E44694" w:rsidRDefault="000B48D5" w:rsidP="00DE126E">
      <w:pPr>
        <w:adjustRightInd w:val="0"/>
        <w:snapToGrid w:val="0"/>
        <w:spacing w:line="360" w:lineRule="auto"/>
        <w:jc w:val="center"/>
        <w:rPr>
          <w:rFonts w:ascii="宋体"/>
          <w:snapToGrid w:val="0"/>
          <w:kern w:val="0"/>
          <w:sz w:val="28"/>
          <w:szCs w:val="28"/>
        </w:rPr>
      </w:pPr>
      <w:r>
        <w:rPr>
          <w:rFonts w:ascii="宋体" w:hAnsi="宋体" w:cs="宋体"/>
          <w:snapToGrid w:val="0"/>
          <w:kern w:val="0"/>
          <w:sz w:val="28"/>
          <w:szCs w:val="28"/>
        </w:rPr>
        <w:t>AAA</w:t>
      </w:r>
      <w:r>
        <w:rPr>
          <w:rFonts w:ascii="宋体" w:hAnsi="宋体" w:cs="宋体" w:hint="eastAsia"/>
          <w:snapToGrid w:val="0"/>
          <w:kern w:val="0"/>
          <w:sz w:val="28"/>
          <w:szCs w:val="28"/>
        </w:rPr>
        <w:t>级企业（</w:t>
      </w:r>
      <w:r>
        <w:rPr>
          <w:rFonts w:ascii="宋体" w:hAnsi="宋体" w:cs="宋体"/>
          <w:snapToGrid w:val="0"/>
          <w:kern w:val="0"/>
          <w:sz w:val="28"/>
          <w:szCs w:val="28"/>
        </w:rPr>
        <w:t>63</w:t>
      </w:r>
      <w:r>
        <w:rPr>
          <w:rFonts w:ascii="宋体" w:hAnsi="宋体" w:cs="宋体" w:hint="eastAsia"/>
          <w:snapToGrid w:val="0"/>
          <w:kern w:val="0"/>
          <w:sz w:val="28"/>
          <w:szCs w:val="28"/>
        </w:rPr>
        <w:t>家）</w:t>
      </w:r>
    </w:p>
    <w:tbl>
      <w:tblPr>
        <w:tblW w:w="8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35"/>
        <w:gridCol w:w="5400"/>
        <w:gridCol w:w="1999"/>
      </w:tblGrid>
      <w:tr w:rsidR="000B48D5" w:rsidRPr="007B042D" w:rsidTr="009D7EEF">
        <w:trPr>
          <w:trHeight w:val="575"/>
          <w:tblHeader/>
          <w:jc w:val="center"/>
        </w:trPr>
        <w:tc>
          <w:tcPr>
            <w:tcW w:w="1235" w:type="dxa"/>
            <w:noWrap/>
            <w:vAlign w:val="center"/>
          </w:tcPr>
          <w:p w:rsidR="000B48D5" w:rsidRPr="007B042D" w:rsidRDefault="000B48D5" w:rsidP="00560659">
            <w:pPr>
              <w:jc w:val="center"/>
              <w:rPr>
                <w:rFonts w:eastAsia="仿宋_GB2312"/>
                <w:b/>
                <w:bCs/>
                <w:sz w:val="24"/>
                <w:szCs w:val="24"/>
              </w:rPr>
            </w:pPr>
            <w:r w:rsidRPr="007B042D">
              <w:rPr>
                <w:rFonts w:eastAsia="仿宋_GB2312" w:cs="仿宋_GB2312" w:hint="eastAsia"/>
                <w:b/>
                <w:bCs/>
                <w:sz w:val="24"/>
                <w:szCs w:val="24"/>
              </w:rPr>
              <w:t>序号</w:t>
            </w:r>
          </w:p>
        </w:tc>
        <w:tc>
          <w:tcPr>
            <w:tcW w:w="5400" w:type="dxa"/>
            <w:noWrap/>
            <w:vAlign w:val="center"/>
          </w:tcPr>
          <w:p w:rsidR="000B48D5" w:rsidRPr="007B042D" w:rsidRDefault="000B48D5" w:rsidP="00560659">
            <w:pPr>
              <w:jc w:val="center"/>
              <w:rPr>
                <w:rFonts w:eastAsia="仿宋_GB2312"/>
                <w:b/>
                <w:bCs/>
                <w:sz w:val="24"/>
                <w:szCs w:val="24"/>
              </w:rPr>
            </w:pPr>
            <w:r w:rsidRPr="007B042D">
              <w:rPr>
                <w:rFonts w:eastAsia="仿宋_GB2312" w:cs="仿宋_GB2312" w:hint="eastAsia"/>
                <w:b/>
                <w:bCs/>
                <w:sz w:val="24"/>
                <w:szCs w:val="24"/>
              </w:rPr>
              <w:t>企</w:t>
            </w:r>
            <w:r w:rsidRPr="007B042D">
              <w:rPr>
                <w:rFonts w:eastAsia="仿宋_GB2312"/>
                <w:b/>
                <w:bCs/>
                <w:sz w:val="24"/>
                <w:szCs w:val="24"/>
              </w:rPr>
              <w:t xml:space="preserve"> </w:t>
            </w:r>
            <w:r w:rsidRPr="007B042D">
              <w:rPr>
                <w:rFonts w:eastAsia="仿宋_GB2312" w:cs="仿宋_GB2312" w:hint="eastAsia"/>
                <w:b/>
                <w:bCs/>
                <w:sz w:val="24"/>
                <w:szCs w:val="24"/>
              </w:rPr>
              <w:t>业</w:t>
            </w:r>
            <w:r w:rsidRPr="007B042D">
              <w:rPr>
                <w:rFonts w:eastAsia="仿宋_GB2312"/>
                <w:b/>
                <w:bCs/>
                <w:sz w:val="24"/>
                <w:szCs w:val="24"/>
              </w:rPr>
              <w:t xml:space="preserve"> </w:t>
            </w:r>
            <w:r w:rsidRPr="007B042D">
              <w:rPr>
                <w:rFonts w:eastAsia="仿宋_GB2312" w:cs="仿宋_GB2312" w:hint="eastAsia"/>
                <w:b/>
                <w:bCs/>
                <w:sz w:val="24"/>
                <w:szCs w:val="24"/>
              </w:rPr>
              <w:t>名</w:t>
            </w:r>
            <w:r w:rsidRPr="007B042D">
              <w:rPr>
                <w:rFonts w:eastAsia="仿宋_GB2312"/>
                <w:b/>
                <w:bCs/>
                <w:sz w:val="24"/>
                <w:szCs w:val="24"/>
              </w:rPr>
              <w:t xml:space="preserve"> </w:t>
            </w:r>
            <w:r w:rsidRPr="007B042D">
              <w:rPr>
                <w:rFonts w:eastAsia="仿宋_GB2312" w:cs="仿宋_GB2312" w:hint="eastAsia"/>
                <w:b/>
                <w:bCs/>
                <w:sz w:val="24"/>
                <w:szCs w:val="24"/>
              </w:rPr>
              <w:t>称</w:t>
            </w:r>
          </w:p>
        </w:tc>
        <w:tc>
          <w:tcPr>
            <w:tcW w:w="1999" w:type="dxa"/>
            <w:noWrap/>
            <w:vAlign w:val="center"/>
          </w:tcPr>
          <w:p w:rsidR="000B48D5" w:rsidRPr="007B042D" w:rsidRDefault="000B48D5" w:rsidP="00560659">
            <w:pPr>
              <w:jc w:val="center"/>
              <w:rPr>
                <w:rFonts w:eastAsia="仿宋_GB2312"/>
                <w:b/>
                <w:bCs/>
                <w:sz w:val="24"/>
                <w:szCs w:val="24"/>
              </w:rPr>
            </w:pPr>
            <w:r w:rsidRPr="007B042D">
              <w:rPr>
                <w:rFonts w:ascii="仿宋_GB2312" w:eastAsia="仿宋_GB2312" w:cs="仿宋_GB2312" w:hint="eastAsia"/>
                <w:b/>
                <w:bCs/>
                <w:snapToGrid w:val="0"/>
                <w:kern w:val="0"/>
                <w:sz w:val="24"/>
                <w:szCs w:val="24"/>
              </w:rPr>
              <w:t>证书编号</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1</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北京和正装饰工程有限公司</w:t>
            </w:r>
          </w:p>
        </w:tc>
        <w:tc>
          <w:tcPr>
            <w:tcW w:w="1999" w:type="dxa"/>
            <w:noWrap/>
            <w:vAlign w:val="center"/>
          </w:tcPr>
          <w:p w:rsidR="000B48D5" w:rsidRPr="007B042D" w:rsidRDefault="000B48D5" w:rsidP="00867B3E">
            <w:pPr>
              <w:widowControl/>
              <w:jc w:val="center"/>
              <w:rPr>
                <w:color w:val="000000"/>
                <w:sz w:val="24"/>
                <w:szCs w:val="24"/>
              </w:rPr>
            </w:pPr>
            <w:r w:rsidRPr="007B042D">
              <w:rPr>
                <w:color w:val="000000"/>
                <w:sz w:val="24"/>
                <w:szCs w:val="24"/>
              </w:rPr>
              <w:t>201504311100246</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2</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北京中天鸿业装饰有限公司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201504311100247</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3</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天津市亚盛建筑装饰工程有限公司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201504311100248</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4</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上海秋元华林建设集团有限公司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201504311100249</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5</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重庆兄弟装饰工程有限公司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201504311100250</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6</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辽宁嘉春装饰工程有限公司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201504311100251</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7</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大连鑫诚装饰装修有限公司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201504311100252</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8</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大连豪特建筑装饰设计工程有限公司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201504311100253</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9</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大连正泰开宇装饰有限公司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201504311100254</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10</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大连嘉源装饰工程有限公司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201504311100255</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11</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大连泰桑建筑装饰对外承包工程有限公司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201504311100256</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12</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沈阳沈飞集团铝业幕墙工程有限公司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201504311100257</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13</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山东德丰装饰工程有限公司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201504311100258</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14</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金马日晖幕墙装饰有限公司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201504311100259</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15</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青岛中建联合建设工程有限公司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201504311100260</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16</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山东寿光第一建筑有限公司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201504311100261</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17</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山东中煤建设工程有限公司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201504311100262</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18</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山东理想建筑装饰工程有限公司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201504311100263</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19</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山东利德装饰工程有限公司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201504311100264</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20</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香山红叶建设有限公司（原山东香山装饰工程有限公司）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201504311100265</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21</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苏州市建筑装饰股份有限公司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201504311100266</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22</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江苏天茂建设股份有限公司（原江苏天茂建设工程有限公司）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201504311100267</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23</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南京稼禾建设工程有限公司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201504311100268</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24</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无锡恒尚装饰工程有限公司（原无锡恒发幕墙工程有限公司）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201504311100269</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25</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江苏瑞兴建筑装饰设计工程有限公司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201504311100270</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26</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南京装饰联合有限公司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201504311100271</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27</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徐州建筑装饰集团有限公司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201504311100272</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28</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南京继航幕墙装饰工程有限公司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201504311100273</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29</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南通新华幕墙门窗有限公司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201504311100274</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30</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江苏新华东建筑装饰工程有限公司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201504311100275</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31</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江苏金轮装饰集团股份有限公司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201504311100276</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32</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南通天诚装饰工程有限公司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201504311100277</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33</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江苏紫浪装饰装璜有限公司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201504311100278</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34</w:t>
            </w:r>
          </w:p>
        </w:tc>
        <w:tc>
          <w:tcPr>
            <w:tcW w:w="5400" w:type="dxa"/>
            <w:noWrap/>
            <w:vAlign w:val="center"/>
          </w:tcPr>
          <w:p w:rsidR="000B48D5" w:rsidRPr="007B042D" w:rsidRDefault="000B48D5" w:rsidP="00867B3E">
            <w:pPr>
              <w:widowControl/>
              <w:rPr>
                <w:rFonts w:eastAsia="仿宋_GB2312"/>
                <w:sz w:val="24"/>
                <w:szCs w:val="24"/>
              </w:rPr>
            </w:pPr>
            <w:r w:rsidRPr="007B042D">
              <w:rPr>
                <w:rFonts w:eastAsia="仿宋_GB2312" w:cs="仿宋_GB2312" w:hint="eastAsia"/>
                <w:sz w:val="24"/>
                <w:szCs w:val="24"/>
              </w:rPr>
              <w:t>安徽佳伟建筑装饰工程有限公司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201504311100279</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35</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安徽寰宇装饰工程有限公司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201504311100280</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36</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安徽山水空间装饰有限责任公司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201504311100281</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37</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安徽蓝星装饰工程有限公司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201504311100282</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38</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合肥万里装饰工程有限公司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201504311100283</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39</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浙江银建装饰工程有限公司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201504311100284</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40</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温州金来建设有限公司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201504311100285</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41</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博大环境集团有限公司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201504311100286</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42</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宇华装饰集团有限公司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201504311100287</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43</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浙江经典建筑装饰有限公司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201504311100288</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44</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浙江港立装饰有限公司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201504311100289</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45</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金昌建设有限公司（原南昌金昌装饰设计工程有限公司）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201504311100290</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46</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河南天马装饰工程有限公司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201504311100291</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47</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河南杰众幕墙装饰工程有限公司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201504311100292</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48</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广州市三星装饰设计中心</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201504311100293</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49</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深圳市华典装饰工程有限公司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201504311100294</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50</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深圳市中科建设集团有限公司（原深圳市中科建设工程有限公司）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201504311100295</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51</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深圳市建侨设计装饰工程有限公司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201504311100296</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52</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深圳市福田建安建设集团有限公司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201504311100297</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53</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广东绿之洲建筑装饰工程有限公司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201504311100298</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54</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广东南秀古建筑石雕园林工程有限公司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201504311100299</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55</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深圳市华能建设工程有限公司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201504311100300</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56</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深圳市三鑫幕墙工程有限公司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201504311100301</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57</w:t>
            </w:r>
          </w:p>
        </w:tc>
        <w:tc>
          <w:tcPr>
            <w:tcW w:w="5400" w:type="dxa"/>
            <w:tcBorders>
              <w:top w:val="nil"/>
            </w:tcBorders>
            <w:shd w:val="clear" w:color="000000" w:fill="FFFFFF"/>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广州市第三装修有限公司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201504311100302</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58</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广西壮族自治区冶金建设公司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201504311100303</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59</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广西建工集团第一建筑工程有限责任公司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201504311100304</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60</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西安艺格建筑装饰工程有限责任公司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201504311100305</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61</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西安天幕实业有限公司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201504311100306</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62</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陕西省建筑装饰工程公司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201504311100307</w:t>
            </w:r>
          </w:p>
        </w:tc>
      </w:tr>
      <w:tr w:rsidR="000B48D5" w:rsidRPr="007B042D" w:rsidTr="009D7EEF">
        <w:trPr>
          <w:trHeight w:val="397"/>
          <w:jc w:val="center"/>
        </w:trPr>
        <w:tc>
          <w:tcPr>
            <w:tcW w:w="1235" w:type="dxa"/>
            <w:noWrap/>
            <w:vAlign w:val="center"/>
          </w:tcPr>
          <w:p w:rsidR="000B48D5" w:rsidRPr="007B042D" w:rsidRDefault="000B48D5" w:rsidP="00867B3E">
            <w:pPr>
              <w:jc w:val="center"/>
              <w:rPr>
                <w:rFonts w:eastAsia="仿宋_GB2312"/>
                <w:sz w:val="24"/>
                <w:szCs w:val="24"/>
              </w:rPr>
            </w:pPr>
            <w:r w:rsidRPr="007B042D">
              <w:rPr>
                <w:rFonts w:eastAsia="仿宋_GB2312"/>
                <w:sz w:val="24"/>
                <w:szCs w:val="24"/>
              </w:rPr>
              <w:t>63</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甘肃宏锦建筑装饰工程集团有限公司</w:t>
            </w:r>
          </w:p>
        </w:tc>
        <w:tc>
          <w:tcPr>
            <w:tcW w:w="1999"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201504311100308</w:t>
            </w:r>
          </w:p>
        </w:tc>
      </w:tr>
    </w:tbl>
    <w:p w:rsidR="000B48D5" w:rsidRDefault="000B48D5" w:rsidP="00DE126E">
      <w:pPr>
        <w:adjustRightInd w:val="0"/>
        <w:snapToGrid w:val="0"/>
        <w:spacing w:line="276" w:lineRule="auto"/>
        <w:jc w:val="center"/>
        <w:rPr>
          <w:rFonts w:ascii="宋体"/>
          <w:snapToGrid w:val="0"/>
          <w:kern w:val="0"/>
          <w:sz w:val="28"/>
          <w:szCs w:val="28"/>
        </w:rPr>
      </w:pPr>
    </w:p>
    <w:p w:rsidR="000B48D5" w:rsidRDefault="000B48D5" w:rsidP="00DE126E">
      <w:pPr>
        <w:adjustRightInd w:val="0"/>
        <w:snapToGrid w:val="0"/>
        <w:spacing w:line="276" w:lineRule="auto"/>
        <w:jc w:val="center"/>
        <w:rPr>
          <w:rFonts w:ascii="宋体"/>
          <w:snapToGrid w:val="0"/>
          <w:kern w:val="0"/>
          <w:sz w:val="28"/>
          <w:szCs w:val="28"/>
        </w:rPr>
      </w:pPr>
      <w:r>
        <w:rPr>
          <w:rFonts w:ascii="宋体" w:hAnsi="宋体" w:cs="宋体"/>
          <w:snapToGrid w:val="0"/>
          <w:kern w:val="0"/>
          <w:sz w:val="28"/>
          <w:szCs w:val="28"/>
        </w:rPr>
        <w:t>AA</w:t>
      </w:r>
      <w:r>
        <w:rPr>
          <w:rFonts w:ascii="宋体" w:hAnsi="宋体" w:cs="宋体" w:hint="eastAsia"/>
          <w:snapToGrid w:val="0"/>
          <w:kern w:val="0"/>
          <w:sz w:val="28"/>
          <w:szCs w:val="28"/>
        </w:rPr>
        <w:t>级企业（</w:t>
      </w:r>
      <w:r>
        <w:rPr>
          <w:rFonts w:ascii="宋体" w:hAnsi="宋体" w:cs="宋体"/>
          <w:snapToGrid w:val="0"/>
          <w:kern w:val="0"/>
          <w:sz w:val="28"/>
          <w:szCs w:val="28"/>
        </w:rPr>
        <w:t>6</w:t>
      </w:r>
      <w:r>
        <w:rPr>
          <w:rFonts w:ascii="宋体" w:hAnsi="宋体" w:cs="宋体" w:hint="eastAsia"/>
          <w:snapToGrid w:val="0"/>
          <w:kern w:val="0"/>
          <w:sz w:val="28"/>
          <w:szCs w:val="28"/>
        </w:rPr>
        <w:t>家）</w:t>
      </w:r>
    </w:p>
    <w:tbl>
      <w:tblPr>
        <w:tblW w:w="8668"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60"/>
        <w:gridCol w:w="5400"/>
        <w:gridCol w:w="2008"/>
      </w:tblGrid>
      <w:tr w:rsidR="000B48D5" w:rsidRPr="007B042D" w:rsidTr="009D7EEF">
        <w:trPr>
          <w:trHeight w:val="644"/>
        </w:trPr>
        <w:tc>
          <w:tcPr>
            <w:tcW w:w="1260" w:type="dxa"/>
            <w:noWrap/>
            <w:vAlign w:val="center"/>
          </w:tcPr>
          <w:p w:rsidR="000B48D5" w:rsidRPr="007B042D" w:rsidRDefault="000B48D5" w:rsidP="00560659">
            <w:pPr>
              <w:adjustRightInd w:val="0"/>
              <w:snapToGrid w:val="0"/>
              <w:spacing w:line="276" w:lineRule="auto"/>
              <w:jc w:val="center"/>
              <w:rPr>
                <w:rFonts w:ascii="仿宋_GB2312" w:eastAsia="仿宋_GB2312"/>
                <w:b/>
                <w:bCs/>
                <w:snapToGrid w:val="0"/>
                <w:kern w:val="0"/>
                <w:sz w:val="24"/>
                <w:szCs w:val="24"/>
              </w:rPr>
            </w:pPr>
            <w:r w:rsidRPr="007B042D">
              <w:rPr>
                <w:rFonts w:ascii="仿宋_GB2312" w:eastAsia="仿宋_GB2312" w:cs="仿宋_GB2312" w:hint="eastAsia"/>
                <w:b/>
                <w:bCs/>
                <w:snapToGrid w:val="0"/>
                <w:kern w:val="0"/>
                <w:sz w:val="24"/>
                <w:szCs w:val="24"/>
              </w:rPr>
              <w:t>序号</w:t>
            </w:r>
          </w:p>
        </w:tc>
        <w:tc>
          <w:tcPr>
            <w:tcW w:w="5400" w:type="dxa"/>
            <w:noWrap/>
            <w:vAlign w:val="center"/>
          </w:tcPr>
          <w:p w:rsidR="000B48D5" w:rsidRPr="007B042D" w:rsidRDefault="000B48D5" w:rsidP="00560659">
            <w:pPr>
              <w:adjustRightInd w:val="0"/>
              <w:snapToGrid w:val="0"/>
              <w:spacing w:line="276" w:lineRule="auto"/>
              <w:jc w:val="center"/>
              <w:rPr>
                <w:rFonts w:ascii="仿宋_GB2312" w:eastAsia="仿宋_GB2312"/>
                <w:b/>
                <w:bCs/>
                <w:snapToGrid w:val="0"/>
                <w:kern w:val="0"/>
                <w:sz w:val="24"/>
                <w:szCs w:val="24"/>
              </w:rPr>
            </w:pPr>
            <w:r w:rsidRPr="007B042D">
              <w:rPr>
                <w:rFonts w:ascii="仿宋_GB2312" w:eastAsia="仿宋_GB2312" w:cs="仿宋_GB2312" w:hint="eastAsia"/>
                <w:b/>
                <w:bCs/>
                <w:snapToGrid w:val="0"/>
                <w:kern w:val="0"/>
                <w:sz w:val="24"/>
                <w:szCs w:val="24"/>
              </w:rPr>
              <w:t>企</w:t>
            </w:r>
            <w:r w:rsidRPr="007B042D">
              <w:rPr>
                <w:rFonts w:ascii="仿宋_GB2312" w:eastAsia="仿宋_GB2312" w:cs="仿宋_GB2312"/>
                <w:b/>
                <w:bCs/>
                <w:snapToGrid w:val="0"/>
                <w:kern w:val="0"/>
                <w:sz w:val="24"/>
                <w:szCs w:val="24"/>
              </w:rPr>
              <w:t xml:space="preserve"> </w:t>
            </w:r>
            <w:r w:rsidRPr="007B042D">
              <w:rPr>
                <w:rFonts w:ascii="仿宋_GB2312" w:eastAsia="仿宋_GB2312" w:cs="仿宋_GB2312" w:hint="eastAsia"/>
                <w:b/>
                <w:bCs/>
                <w:snapToGrid w:val="0"/>
                <w:kern w:val="0"/>
                <w:sz w:val="24"/>
                <w:szCs w:val="24"/>
              </w:rPr>
              <w:t>业</w:t>
            </w:r>
            <w:r w:rsidRPr="007B042D">
              <w:rPr>
                <w:rFonts w:ascii="仿宋_GB2312" w:eastAsia="仿宋_GB2312" w:cs="仿宋_GB2312"/>
                <w:b/>
                <w:bCs/>
                <w:snapToGrid w:val="0"/>
                <w:kern w:val="0"/>
                <w:sz w:val="24"/>
                <w:szCs w:val="24"/>
              </w:rPr>
              <w:t xml:space="preserve"> </w:t>
            </w:r>
            <w:r w:rsidRPr="007B042D">
              <w:rPr>
                <w:rFonts w:ascii="仿宋_GB2312" w:eastAsia="仿宋_GB2312" w:cs="仿宋_GB2312" w:hint="eastAsia"/>
                <w:b/>
                <w:bCs/>
                <w:snapToGrid w:val="0"/>
                <w:kern w:val="0"/>
                <w:sz w:val="24"/>
                <w:szCs w:val="24"/>
              </w:rPr>
              <w:t>名</w:t>
            </w:r>
            <w:r w:rsidRPr="007B042D">
              <w:rPr>
                <w:rFonts w:ascii="仿宋_GB2312" w:eastAsia="仿宋_GB2312" w:cs="仿宋_GB2312"/>
                <w:b/>
                <w:bCs/>
                <w:snapToGrid w:val="0"/>
                <w:kern w:val="0"/>
                <w:sz w:val="24"/>
                <w:szCs w:val="24"/>
              </w:rPr>
              <w:t xml:space="preserve"> </w:t>
            </w:r>
            <w:r w:rsidRPr="007B042D">
              <w:rPr>
                <w:rFonts w:ascii="仿宋_GB2312" w:eastAsia="仿宋_GB2312" w:cs="仿宋_GB2312" w:hint="eastAsia"/>
                <w:b/>
                <w:bCs/>
                <w:snapToGrid w:val="0"/>
                <w:kern w:val="0"/>
                <w:sz w:val="24"/>
                <w:szCs w:val="24"/>
              </w:rPr>
              <w:t>称</w:t>
            </w:r>
          </w:p>
        </w:tc>
        <w:tc>
          <w:tcPr>
            <w:tcW w:w="2008" w:type="dxa"/>
            <w:noWrap/>
            <w:vAlign w:val="center"/>
          </w:tcPr>
          <w:p w:rsidR="000B48D5" w:rsidRPr="007B042D" w:rsidRDefault="000B48D5" w:rsidP="00560659">
            <w:pPr>
              <w:adjustRightInd w:val="0"/>
              <w:snapToGrid w:val="0"/>
              <w:spacing w:line="276" w:lineRule="auto"/>
              <w:jc w:val="center"/>
              <w:rPr>
                <w:rFonts w:ascii="仿宋_GB2312" w:eastAsia="仿宋_GB2312"/>
                <w:b/>
                <w:bCs/>
                <w:snapToGrid w:val="0"/>
                <w:kern w:val="0"/>
                <w:sz w:val="24"/>
                <w:szCs w:val="24"/>
              </w:rPr>
            </w:pPr>
            <w:r w:rsidRPr="007B042D">
              <w:rPr>
                <w:rFonts w:ascii="仿宋_GB2312" w:eastAsia="仿宋_GB2312" w:cs="仿宋_GB2312" w:hint="eastAsia"/>
                <w:b/>
                <w:bCs/>
                <w:snapToGrid w:val="0"/>
                <w:kern w:val="0"/>
                <w:sz w:val="24"/>
                <w:szCs w:val="24"/>
              </w:rPr>
              <w:t>证书编号</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1</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北京建磊国际装饰工程股份有限公司</w:t>
            </w:r>
          </w:p>
        </w:tc>
        <w:tc>
          <w:tcPr>
            <w:tcW w:w="2008" w:type="dxa"/>
            <w:noWrap/>
            <w:vAlign w:val="center"/>
          </w:tcPr>
          <w:p w:rsidR="000B48D5" w:rsidRPr="007B042D" w:rsidRDefault="000B48D5" w:rsidP="00867B3E">
            <w:pPr>
              <w:widowControl/>
              <w:jc w:val="center"/>
              <w:rPr>
                <w:color w:val="000000"/>
                <w:sz w:val="24"/>
                <w:szCs w:val="24"/>
              </w:rPr>
            </w:pPr>
            <w:r w:rsidRPr="007B042D">
              <w:rPr>
                <w:color w:val="000000"/>
                <w:sz w:val="24"/>
                <w:szCs w:val="24"/>
              </w:rPr>
              <w:t>201504301100012</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2</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苏州承志装饰有限公司</w:t>
            </w:r>
          </w:p>
        </w:tc>
        <w:tc>
          <w:tcPr>
            <w:tcW w:w="2008"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201504301100013</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3</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江苏美迅建筑装饰工程有限公司</w:t>
            </w:r>
          </w:p>
        </w:tc>
        <w:tc>
          <w:tcPr>
            <w:tcW w:w="2008"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201504301100014</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4</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佛山市工程承包总公司</w:t>
            </w:r>
          </w:p>
        </w:tc>
        <w:tc>
          <w:tcPr>
            <w:tcW w:w="2008"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201504301100015</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5</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深建工程集团有限公司</w:t>
            </w:r>
          </w:p>
        </w:tc>
        <w:tc>
          <w:tcPr>
            <w:tcW w:w="2008"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201504301100016</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6</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中山盛兴股份有限公司</w:t>
            </w:r>
          </w:p>
        </w:tc>
        <w:tc>
          <w:tcPr>
            <w:tcW w:w="2008"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201504301100017</w:t>
            </w:r>
          </w:p>
        </w:tc>
      </w:tr>
    </w:tbl>
    <w:p w:rsidR="000B48D5" w:rsidRDefault="000B48D5" w:rsidP="00DE126E">
      <w:pPr>
        <w:adjustRightInd w:val="0"/>
        <w:snapToGrid w:val="0"/>
        <w:spacing w:line="276" w:lineRule="auto"/>
        <w:jc w:val="center"/>
        <w:rPr>
          <w:rFonts w:ascii="宋体"/>
          <w:snapToGrid w:val="0"/>
          <w:kern w:val="0"/>
          <w:sz w:val="28"/>
          <w:szCs w:val="28"/>
        </w:rPr>
      </w:pPr>
    </w:p>
    <w:p w:rsidR="000B48D5" w:rsidRDefault="000B48D5" w:rsidP="00DE126E">
      <w:pPr>
        <w:adjustRightInd w:val="0"/>
        <w:snapToGrid w:val="0"/>
        <w:spacing w:line="276" w:lineRule="auto"/>
        <w:jc w:val="center"/>
        <w:rPr>
          <w:rFonts w:ascii="宋体"/>
          <w:snapToGrid w:val="0"/>
          <w:kern w:val="0"/>
          <w:sz w:val="28"/>
          <w:szCs w:val="28"/>
        </w:rPr>
      </w:pPr>
      <w:r>
        <w:rPr>
          <w:rFonts w:ascii="宋体" w:hAnsi="宋体" w:cs="宋体"/>
          <w:snapToGrid w:val="0"/>
          <w:kern w:val="0"/>
          <w:sz w:val="28"/>
          <w:szCs w:val="28"/>
        </w:rPr>
        <w:t>A</w:t>
      </w:r>
      <w:r>
        <w:rPr>
          <w:rFonts w:ascii="宋体" w:hAnsi="宋体" w:cs="宋体" w:hint="eastAsia"/>
          <w:snapToGrid w:val="0"/>
          <w:kern w:val="0"/>
          <w:sz w:val="28"/>
          <w:szCs w:val="28"/>
        </w:rPr>
        <w:t>级企业（</w:t>
      </w:r>
      <w:r>
        <w:rPr>
          <w:rFonts w:ascii="宋体" w:hAnsi="宋体" w:cs="宋体"/>
          <w:snapToGrid w:val="0"/>
          <w:kern w:val="0"/>
          <w:sz w:val="28"/>
          <w:szCs w:val="28"/>
        </w:rPr>
        <w:t>10</w:t>
      </w:r>
      <w:r>
        <w:rPr>
          <w:rFonts w:ascii="宋体" w:hAnsi="宋体" w:cs="宋体" w:hint="eastAsia"/>
          <w:snapToGrid w:val="0"/>
          <w:kern w:val="0"/>
          <w:sz w:val="28"/>
          <w:szCs w:val="28"/>
        </w:rPr>
        <w:t>家）</w:t>
      </w:r>
    </w:p>
    <w:tbl>
      <w:tblPr>
        <w:tblW w:w="8676"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60"/>
        <w:gridCol w:w="5400"/>
        <w:gridCol w:w="2016"/>
      </w:tblGrid>
      <w:tr w:rsidR="000B48D5" w:rsidRPr="007B042D" w:rsidTr="009D7EEF">
        <w:trPr>
          <w:trHeight w:val="658"/>
        </w:trPr>
        <w:tc>
          <w:tcPr>
            <w:tcW w:w="1260" w:type="dxa"/>
            <w:noWrap/>
            <w:vAlign w:val="center"/>
          </w:tcPr>
          <w:p w:rsidR="000B48D5" w:rsidRPr="007B042D" w:rsidRDefault="000B48D5" w:rsidP="00560659">
            <w:pPr>
              <w:adjustRightInd w:val="0"/>
              <w:snapToGrid w:val="0"/>
              <w:spacing w:line="276" w:lineRule="auto"/>
              <w:jc w:val="center"/>
              <w:rPr>
                <w:rFonts w:ascii="仿宋_GB2312" w:eastAsia="仿宋_GB2312"/>
                <w:b/>
                <w:bCs/>
                <w:snapToGrid w:val="0"/>
                <w:kern w:val="0"/>
                <w:sz w:val="24"/>
                <w:szCs w:val="24"/>
              </w:rPr>
            </w:pPr>
            <w:r w:rsidRPr="007B042D">
              <w:rPr>
                <w:rFonts w:ascii="仿宋_GB2312" w:eastAsia="仿宋_GB2312" w:cs="仿宋_GB2312" w:hint="eastAsia"/>
                <w:b/>
                <w:bCs/>
                <w:snapToGrid w:val="0"/>
                <w:kern w:val="0"/>
                <w:sz w:val="24"/>
                <w:szCs w:val="24"/>
              </w:rPr>
              <w:t>序号</w:t>
            </w:r>
          </w:p>
        </w:tc>
        <w:tc>
          <w:tcPr>
            <w:tcW w:w="5400" w:type="dxa"/>
            <w:noWrap/>
            <w:vAlign w:val="center"/>
          </w:tcPr>
          <w:p w:rsidR="000B48D5" w:rsidRPr="007B042D" w:rsidRDefault="000B48D5" w:rsidP="00560659">
            <w:pPr>
              <w:adjustRightInd w:val="0"/>
              <w:snapToGrid w:val="0"/>
              <w:spacing w:line="276" w:lineRule="auto"/>
              <w:jc w:val="center"/>
              <w:rPr>
                <w:rFonts w:ascii="仿宋_GB2312" w:eastAsia="仿宋_GB2312"/>
                <w:b/>
                <w:bCs/>
                <w:snapToGrid w:val="0"/>
                <w:kern w:val="0"/>
                <w:sz w:val="24"/>
                <w:szCs w:val="24"/>
              </w:rPr>
            </w:pPr>
            <w:r w:rsidRPr="007B042D">
              <w:rPr>
                <w:rFonts w:ascii="仿宋_GB2312" w:eastAsia="仿宋_GB2312" w:cs="仿宋_GB2312" w:hint="eastAsia"/>
                <w:b/>
                <w:bCs/>
                <w:snapToGrid w:val="0"/>
                <w:kern w:val="0"/>
                <w:sz w:val="24"/>
                <w:szCs w:val="24"/>
              </w:rPr>
              <w:t>企</w:t>
            </w:r>
            <w:r w:rsidRPr="007B042D">
              <w:rPr>
                <w:rFonts w:ascii="仿宋_GB2312" w:eastAsia="仿宋_GB2312" w:cs="仿宋_GB2312"/>
                <w:b/>
                <w:bCs/>
                <w:snapToGrid w:val="0"/>
                <w:kern w:val="0"/>
                <w:sz w:val="24"/>
                <w:szCs w:val="24"/>
              </w:rPr>
              <w:t xml:space="preserve"> </w:t>
            </w:r>
            <w:r w:rsidRPr="007B042D">
              <w:rPr>
                <w:rFonts w:ascii="仿宋_GB2312" w:eastAsia="仿宋_GB2312" w:cs="仿宋_GB2312" w:hint="eastAsia"/>
                <w:b/>
                <w:bCs/>
                <w:snapToGrid w:val="0"/>
                <w:kern w:val="0"/>
                <w:sz w:val="24"/>
                <w:szCs w:val="24"/>
              </w:rPr>
              <w:t>业</w:t>
            </w:r>
            <w:r w:rsidRPr="007B042D">
              <w:rPr>
                <w:rFonts w:ascii="仿宋_GB2312" w:eastAsia="仿宋_GB2312" w:cs="仿宋_GB2312"/>
                <w:b/>
                <w:bCs/>
                <w:snapToGrid w:val="0"/>
                <w:kern w:val="0"/>
                <w:sz w:val="24"/>
                <w:szCs w:val="24"/>
              </w:rPr>
              <w:t xml:space="preserve"> </w:t>
            </w:r>
            <w:r w:rsidRPr="007B042D">
              <w:rPr>
                <w:rFonts w:ascii="仿宋_GB2312" w:eastAsia="仿宋_GB2312" w:cs="仿宋_GB2312" w:hint="eastAsia"/>
                <w:b/>
                <w:bCs/>
                <w:snapToGrid w:val="0"/>
                <w:kern w:val="0"/>
                <w:sz w:val="24"/>
                <w:szCs w:val="24"/>
              </w:rPr>
              <w:t>名</w:t>
            </w:r>
            <w:r w:rsidRPr="007B042D">
              <w:rPr>
                <w:rFonts w:ascii="仿宋_GB2312" w:eastAsia="仿宋_GB2312" w:cs="仿宋_GB2312"/>
                <w:b/>
                <w:bCs/>
                <w:snapToGrid w:val="0"/>
                <w:kern w:val="0"/>
                <w:sz w:val="24"/>
                <w:szCs w:val="24"/>
              </w:rPr>
              <w:t xml:space="preserve"> </w:t>
            </w:r>
            <w:r w:rsidRPr="007B042D">
              <w:rPr>
                <w:rFonts w:ascii="仿宋_GB2312" w:eastAsia="仿宋_GB2312" w:cs="仿宋_GB2312" w:hint="eastAsia"/>
                <w:b/>
                <w:bCs/>
                <w:snapToGrid w:val="0"/>
                <w:kern w:val="0"/>
                <w:sz w:val="24"/>
                <w:szCs w:val="24"/>
              </w:rPr>
              <w:t>称</w:t>
            </w:r>
          </w:p>
        </w:tc>
        <w:tc>
          <w:tcPr>
            <w:tcW w:w="2016" w:type="dxa"/>
            <w:noWrap/>
            <w:vAlign w:val="center"/>
          </w:tcPr>
          <w:p w:rsidR="000B48D5" w:rsidRPr="007B042D" w:rsidRDefault="000B48D5" w:rsidP="00560659">
            <w:pPr>
              <w:adjustRightInd w:val="0"/>
              <w:snapToGrid w:val="0"/>
              <w:spacing w:line="276" w:lineRule="auto"/>
              <w:jc w:val="center"/>
              <w:rPr>
                <w:rFonts w:ascii="仿宋_GB2312" w:eastAsia="仿宋_GB2312"/>
                <w:b/>
                <w:bCs/>
                <w:snapToGrid w:val="0"/>
                <w:kern w:val="0"/>
                <w:sz w:val="24"/>
                <w:szCs w:val="24"/>
              </w:rPr>
            </w:pPr>
            <w:r w:rsidRPr="007B042D">
              <w:rPr>
                <w:rFonts w:ascii="仿宋_GB2312" w:eastAsia="仿宋_GB2312" w:cs="仿宋_GB2312" w:hint="eastAsia"/>
                <w:b/>
                <w:bCs/>
                <w:snapToGrid w:val="0"/>
                <w:kern w:val="0"/>
                <w:sz w:val="24"/>
                <w:szCs w:val="24"/>
              </w:rPr>
              <w:t>证书编号</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ascii="仿宋_GB2312" w:eastAsia="仿宋_GB2312"/>
                <w:b/>
                <w:bCs/>
                <w:snapToGrid w:val="0"/>
                <w:kern w:val="0"/>
                <w:sz w:val="24"/>
                <w:szCs w:val="24"/>
              </w:rPr>
            </w:pPr>
            <w:r w:rsidRPr="007B042D">
              <w:rPr>
                <w:rFonts w:eastAsia="仿宋_GB2312"/>
                <w:snapToGrid w:val="0"/>
                <w:kern w:val="0"/>
                <w:sz w:val="24"/>
                <w:szCs w:val="24"/>
              </w:rPr>
              <w:t>1</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北京力天大成装饰工程有限公司</w:t>
            </w:r>
          </w:p>
        </w:tc>
        <w:tc>
          <w:tcPr>
            <w:tcW w:w="2016" w:type="dxa"/>
            <w:noWrap/>
            <w:vAlign w:val="center"/>
          </w:tcPr>
          <w:p w:rsidR="000B48D5" w:rsidRPr="007B042D" w:rsidRDefault="000B48D5" w:rsidP="00867B3E">
            <w:pPr>
              <w:widowControl/>
              <w:jc w:val="center"/>
              <w:rPr>
                <w:color w:val="000000"/>
                <w:sz w:val="24"/>
                <w:szCs w:val="24"/>
              </w:rPr>
            </w:pPr>
            <w:r w:rsidRPr="007B042D">
              <w:rPr>
                <w:color w:val="000000"/>
                <w:sz w:val="24"/>
                <w:szCs w:val="24"/>
              </w:rPr>
              <w:t>201504300100002</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2</w:t>
            </w:r>
          </w:p>
        </w:tc>
        <w:tc>
          <w:tcPr>
            <w:tcW w:w="5400" w:type="dxa"/>
            <w:noWrap/>
            <w:vAlign w:val="center"/>
          </w:tcPr>
          <w:p w:rsidR="000B48D5" w:rsidRPr="007B042D" w:rsidRDefault="000B48D5" w:rsidP="00867B3E">
            <w:pPr>
              <w:adjustRightInd w:val="0"/>
              <w:snapToGrid w:val="0"/>
              <w:spacing w:line="276" w:lineRule="auto"/>
              <w:rPr>
                <w:rFonts w:ascii="仿宋_GB2312" w:eastAsia="仿宋_GB2312"/>
                <w:snapToGrid w:val="0"/>
                <w:kern w:val="0"/>
                <w:sz w:val="24"/>
                <w:szCs w:val="24"/>
              </w:rPr>
            </w:pPr>
            <w:r w:rsidRPr="007B042D">
              <w:rPr>
                <w:rFonts w:eastAsia="仿宋_GB2312" w:cs="仿宋_GB2312" w:hint="eastAsia"/>
                <w:sz w:val="24"/>
                <w:szCs w:val="24"/>
              </w:rPr>
              <w:t>山西海翔装饰设计工程有限公司</w:t>
            </w:r>
          </w:p>
        </w:tc>
        <w:tc>
          <w:tcPr>
            <w:tcW w:w="2016"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201504300100003</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3</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大连建筑设计装饰工程有限公司</w:t>
            </w:r>
          </w:p>
        </w:tc>
        <w:tc>
          <w:tcPr>
            <w:tcW w:w="2016"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201504300100004</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4</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青岛博海建设集团有限公司</w:t>
            </w:r>
          </w:p>
        </w:tc>
        <w:tc>
          <w:tcPr>
            <w:tcW w:w="2016"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201504300100005</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5</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吴江之光装饰有限公司</w:t>
            </w:r>
          </w:p>
        </w:tc>
        <w:tc>
          <w:tcPr>
            <w:tcW w:w="2016"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201504300100006</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6</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江苏省装饰工程集团有限公司</w:t>
            </w:r>
          </w:p>
        </w:tc>
        <w:tc>
          <w:tcPr>
            <w:tcW w:w="2016"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201504300100007</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7</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南京金陵国际装饰设计工程实业有限公司</w:t>
            </w:r>
          </w:p>
        </w:tc>
        <w:tc>
          <w:tcPr>
            <w:tcW w:w="2016"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201504300100008</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8</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江苏省装饰幕墙工程有限公司</w:t>
            </w:r>
          </w:p>
        </w:tc>
        <w:tc>
          <w:tcPr>
            <w:tcW w:w="2016"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201504300100009</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9</w:t>
            </w:r>
          </w:p>
        </w:tc>
        <w:tc>
          <w:tcPr>
            <w:tcW w:w="5400" w:type="dxa"/>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浙江湖建装饰工程有限公司（原浙江湖州市建工集团装饰有限公司）</w:t>
            </w:r>
          </w:p>
        </w:tc>
        <w:tc>
          <w:tcPr>
            <w:tcW w:w="2016"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201504300100010</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10</w:t>
            </w:r>
          </w:p>
        </w:tc>
        <w:tc>
          <w:tcPr>
            <w:tcW w:w="5400" w:type="dxa"/>
            <w:tcBorders>
              <w:top w:val="nil"/>
            </w:tcBorders>
            <w:noWrap/>
            <w:vAlign w:val="center"/>
          </w:tcPr>
          <w:p w:rsidR="000B48D5" w:rsidRPr="007B042D" w:rsidRDefault="000B48D5" w:rsidP="00867B3E">
            <w:pPr>
              <w:rPr>
                <w:rFonts w:eastAsia="仿宋_GB2312"/>
                <w:sz w:val="24"/>
                <w:szCs w:val="24"/>
              </w:rPr>
            </w:pPr>
            <w:r w:rsidRPr="007B042D">
              <w:rPr>
                <w:rFonts w:eastAsia="仿宋_GB2312" w:cs="仿宋_GB2312" w:hint="eastAsia"/>
                <w:sz w:val="24"/>
                <w:szCs w:val="24"/>
              </w:rPr>
              <w:t>深圳市华厦伟业工程有限公司</w:t>
            </w:r>
          </w:p>
        </w:tc>
        <w:tc>
          <w:tcPr>
            <w:tcW w:w="2016"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201504300100011</w:t>
            </w:r>
          </w:p>
        </w:tc>
      </w:tr>
    </w:tbl>
    <w:p w:rsidR="000B48D5" w:rsidRDefault="000B48D5" w:rsidP="00DE126E">
      <w:pPr>
        <w:adjustRightInd w:val="0"/>
        <w:snapToGrid w:val="0"/>
        <w:spacing w:line="276" w:lineRule="auto"/>
        <w:jc w:val="center"/>
        <w:rPr>
          <w:rFonts w:ascii="宋体"/>
          <w:snapToGrid w:val="0"/>
          <w:kern w:val="0"/>
          <w:sz w:val="28"/>
          <w:szCs w:val="28"/>
        </w:rPr>
      </w:pPr>
    </w:p>
    <w:p w:rsidR="000B48D5" w:rsidRPr="00E44694" w:rsidRDefault="000B48D5" w:rsidP="00DE126E">
      <w:pPr>
        <w:adjustRightInd w:val="0"/>
        <w:snapToGrid w:val="0"/>
        <w:spacing w:line="360" w:lineRule="auto"/>
        <w:rPr>
          <w:rFonts w:ascii="宋体"/>
          <w:snapToGrid w:val="0"/>
          <w:kern w:val="0"/>
          <w:sz w:val="28"/>
          <w:szCs w:val="28"/>
        </w:rPr>
      </w:pPr>
      <w:r w:rsidRPr="00E44694">
        <w:rPr>
          <w:rFonts w:ascii="宋体" w:hAnsi="宋体" w:cs="宋体" w:hint="eastAsia"/>
          <w:snapToGrid w:val="0"/>
          <w:kern w:val="0"/>
          <w:sz w:val="28"/>
          <w:szCs w:val="28"/>
        </w:rPr>
        <w:t>附件</w:t>
      </w:r>
      <w:r>
        <w:rPr>
          <w:rFonts w:ascii="宋体" w:hAnsi="宋体" w:cs="宋体"/>
          <w:snapToGrid w:val="0"/>
          <w:kern w:val="0"/>
          <w:sz w:val="28"/>
          <w:szCs w:val="28"/>
        </w:rPr>
        <w:t>2</w:t>
      </w:r>
      <w:r w:rsidRPr="00E44694">
        <w:rPr>
          <w:rFonts w:ascii="宋体" w:hAnsi="宋体" w:cs="宋体" w:hint="eastAsia"/>
          <w:snapToGrid w:val="0"/>
          <w:kern w:val="0"/>
          <w:sz w:val="28"/>
          <w:szCs w:val="28"/>
        </w:rPr>
        <w:t>：</w:t>
      </w:r>
    </w:p>
    <w:p w:rsidR="000B48D5" w:rsidRDefault="000B48D5" w:rsidP="00DE126E">
      <w:pPr>
        <w:adjustRightInd w:val="0"/>
        <w:snapToGrid w:val="0"/>
        <w:spacing w:line="360" w:lineRule="auto"/>
        <w:jc w:val="center"/>
        <w:rPr>
          <w:rFonts w:ascii="黑体" w:eastAsia="黑体"/>
          <w:snapToGrid w:val="0"/>
          <w:kern w:val="0"/>
          <w:sz w:val="32"/>
          <w:szCs w:val="32"/>
        </w:rPr>
      </w:pPr>
      <w:r w:rsidRPr="009F2353">
        <w:rPr>
          <w:rFonts w:ascii="黑体" w:eastAsia="黑体" w:cs="黑体"/>
          <w:snapToGrid w:val="0"/>
          <w:kern w:val="0"/>
          <w:sz w:val="32"/>
          <w:szCs w:val="32"/>
        </w:rPr>
        <w:t>201</w:t>
      </w:r>
      <w:r>
        <w:rPr>
          <w:rFonts w:ascii="黑体" w:eastAsia="黑体" w:cs="黑体"/>
          <w:snapToGrid w:val="0"/>
          <w:kern w:val="0"/>
          <w:sz w:val="32"/>
          <w:szCs w:val="32"/>
        </w:rPr>
        <w:t>5</w:t>
      </w:r>
      <w:r w:rsidRPr="009F2353">
        <w:rPr>
          <w:rFonts w:ascii="黑体" w:eastAsia="黑体" w:cs="黑体" w:hint="eastAsia"/>
          <w:snapToGrid w:val="0"/>
          <w:kern w:val="0"/>
          <w:sz w:val="32"/>
          <w:szCs w:val="32"/>
        </w:rPr>
        <w:t>年度（第</w:t>
      </w:r>
      <w:r>
        <w:rPr>
          <w:rFonts w:ascii="黑体" w:eastAsia="黑体" w:cs="黑体" w:hint="eastAsia"/>
          <w:snapToGrid w:val="0"/>
          <w:kern w:val="0"/>
          <w:sz w:val="32"/>
          <w:szCs w:val="32"/>
        </w:rPr>
        <w:t>二</w:t>
      </w:r>
      <w:r w:rsidRPr="009F2353">
        <w:rPr>
          <w:rFonts w:ascii="黑体" w:eastAsia="黑体" w:cs="黑体" w:hint="eastAsia"/>
          <w:snapToGrid w:val="0"/>
          <w:kern w:val="0"/>
          <w:sz w:val="32"/>
          <w:szCs w:val="32"/>
        </w:rPr>
        <w:t>批）全国建筑装饰行业</w:t>
      </w:r>
      <w:r>
        <w:rPr>
          <w:rFonts w:ascii="黑体" w:eastAsia="黑体" w:cs="黑体" w:hint="eastAsia"/>
          <w:snapToGrid w:val="0"/>
          <w:kern w:val="0"/>
          <w:sz w:val="32"/>
          <w:szCs w:val="32"/>
        </w:rPr>
        <w:t>合格供应商</w:t>
      </w:r>
    </w:p>
    <w:p w:rsidR="000B48D5" w:rsidRPr="00BE5D96" w:rsidRDefault="000B48D5" w:rsidP="00DE126E">
      <w:pPr>
        <w:adjustRightInd w:val="0"/>
        <w:snapToGrid w:val="0"/>
        <w:spacing w:line="360" w:lineRule="auto"/>
        <w:jc w:val="center"/>
        <w:rPr>
          <w:rFonts w:ascii="黑体" w:eastAsia="黑体"/>
          <w:snapToGrid w:val="0"/>
          <w:kern w:val="0"/>
          <w:sz w:val="32"/>
          <w:szCs w:val="32"/>
        </w:rPr>
      </w:pPr>
      <w:r w:rsidRPr="009F2353">
        <w:rPr>
          <w:rFonts w:ascii="黑体" w:eastAsia="黑体" w:cs="黑体" w:hint="eastAsia"/>
          <w:snapToGrid w:val="0"/>
          <w:kern w:val="0"/>
          <w:sz w:val="32"/>
          <w:szCs w:val="32"/>
        </w:rPr>
        <w:t>信用评价公</w:t>
      </w:r>
      <w:r>
        <w:rPr>
          <w:rFonts w:ascii="黑体" w:eastAsia="黑体" w:cs="黑体" w:hint="eastAsia"/>
          <w:snapToGrid w:val="0"/>
          <w:kern w:val="0"/>
          <w:sz w:val="32"/>
          <w:szCs w:val="32"/>
        </w:rPr>
        <w:t>告名单</w:t>
      </w:r>
    </w:p>
    <w:p w:rsidR="000B48D5" w:rsidRDefault="000B48D5" w:rsidP="00DE126E">
      <w:pPr>
        <w:adjustRightInd w:val="0"/>
        <w:snapToGrid w:val="0"/>
        <w:spacing w:line="360" w:lineRule="auto"/>
        <w:jc w:val="center"/>
        <w:rPr>
          <w:rFonts w:ascii="宋体"/>
          <w:snapToGrid w:val="0"/>
          <w:kern w:val="0"/>
          <w:sz w:val="28"/>
          <w:szCs w:val="28"/>
        </w:rPr>
      </w:pPr>
      <w:r w:rsidRPr="00E44694">
        <w:rPr>
          <w:rFonts w:ascii="宋体" w:hAnsi="宋体" w:cs="宋体" w:hint="eastAsia"/>
          <w:snapToGrid w:val="0"/>
          <w:kern w:val="0"/>
          <w:sz w:val="28"/>
          <w:szCs w:val="28"/>
        </w:rPr>
        <w:t>（</w:t>
      </w:r>
      <w:r>
        <w:rPr>
          <w:rFonts w:ascii="宋体" w:hAnsi="宋体" w:cs="宋体" w:hint="eastAsia"/>
          <w:snapToGrid w:val="0"/>
          <w:kern w:val="0"/>
          <w:sz w:val="28"/>
          <w:szCs w:val="28"/>
        </w:rPr>
        <w:t>共</w:t>
      </w:r>
      <w:r>
        <w:rPr>
          <w:rFonts w:ascii="宋体" w:hAnsi="宋体" w:cs="宋体"/>
          <w:snapToGrid w:val="0"/>
          <w:kern w:val="0"/>
          <w:sz w:val="28"/>
          <w:szCs w:val="28"/>
        </w:rPr>
        <w:t>6</w:t>
      </w:r>
      <w:r>
        <w:rPr>
          <w:rFonts w:ascii="宋体" w:hAnsi="宋体" w:cs="宋体" w:hint="eastAsia"/>
          <w:snapToGrid w:val="0"/>
          <w:kern w:val="0"/>
          <w:sz w:val="28"/>
          <w:szCs w:val="28"/>
        </w:rPr>
        <w:t>家·</w:t>
      </w:r>
      <w:r w:rsidRPr="00E44694">
        <w:rPr>
          <w:rFonts w:ascii="宋体" w:hAnsi="宋体" w:cs="宋体" w:hint="eastAsia"/>
          <w:snapToGrid w:val="0"/>
          <w:kern w:val="0"/>
          <w:sz w:val="28"/>
          <w:szCs w:val="28"/>
        </w:rPr>
        <w:t>排序不分先后）</w:t>
      </w:r>
    </w:p>
    <w:p w:rsidR="000B48D5" w:rsidRPr="00E44694" w:rsidRDefault="000B48D5" w:rsidP="00DE126E">
      <w:pPr>
        <w:adjustRightInd w:val="0"/>
        <w:snapToGrid w:val="0"/>
        <w:spacing w:line="360" w:lineRule="auto"/>
        <w:jc w:val="center"/>
        <w:rPr>
          <w:rFonts w:ascii="宋体"/>
          <w:snapToGrid w:val="0"/>
          <w:kern w:val="0"/>
          <w:sz w:val="28"/>
          <w:szCs w:val="28"/>
        </w:rPr>
      </w:pPr>
      <w:r>
        <w:rPr>
          <w:rFonts w:ascii="宋体" w:hAnsi="宋体" w:cs="宋体"/>
          <w:snapToGrid w:val="0"/>
          <w:kern w:val="0"/>
          <w:sz w:val="28"/>
          <w:szCs w:val="28"/>
        </w:rPr>
        <w:t>AAA</w:t>
      </w:r>
      <w:r>
        <w:rPr>
          <w:rFonts w:ascii="宋体" w:hAnsi="宋体" w:cs="宋体" w:hint="eastAsia"/>
          <w:snapToGrid w:val="0"/>
          <w:kern w:val="0"/>
          <w:sz w:val="28"/>
          <w:szCs w:val="28"/>
        </w:rPr>
        <w:t>级企业（</w:t>
      </w:r>
      <w:r>
        <w:rPr>
          <w:rFonts w:ascii="宋体" w:hAnsi="宋体" w:cs="宋体"/>
          <w:snapToGrid w:val="0"/>
          <w:kern w:val="0"/>
          <w:sz w:val="28"/>
          <w:szCs w:val="28"/>
        </w:rPr>
        <w:t>6</w:t>
      </w:r>
      <w:r>
        <w:rPr>
          <w:rFonts w:ascii="宋体" w:hAnsi="宋体" w:cs="宋体" w:hint="eastAsia"/>
          <w:snapToGrid w:val="0"/>
          <w:kern w:val="0"/>
          <w:sz w:val="28"/>
          <w:szCs w:val="28"/>
        </w:rPr>
        <w:t>家）</w:t>
      </w:r>
    </w:p>
    <w:tbl>
      <w:tblPr>
        <w:tblW w:w="8650"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60"/>
        <w:gridCol w:w="5400"/>
        <w:gridCol w:w="1990"/>
      </w:tblGrid>
      <w:tr w:rsidR="000B48D5" w:rsidRPr="007B042D" w:rsidTr="009D7EEF">
        <w:trPr>
          <w:trHeight w:val="654"/>
        </w:trPr>
        <w:tc>
          <w:tcPr>
            <w:tcW w:w="1260" w:type="dxa"/>
            <w:noWrap/>
            <w:vAlign w:val="center"/>
          </w:tcPr>
          <w:p w:rsidR="000B48D5" w:rsidRPr="007B042D" w:rsidRDefault="000B48D5" w:rsidP="00560659">
            <w:pPr>
              <w:adjustRightInd w:val="0"/>
              <w:snapToGrid w:val="0"/>
              <w:spacing w:line="276" w:lineRule="auto"/>
              <w:jc w:val="center"/>
              <w:rPr>
                <w:rFonts w:ascii="仿宋_GB2312" w:eastAsia="仿宋_GB2312"/>
                <w:b/>
                <w:bCs/>
                <w:snapToGrid w:val="0"/>
                <w:kern w:val="0"/>
                <w:sz w:val="24"/>
                <w:szCs w:val="24"/>
              </w:rPr>
            </w:pPr>
            <w:r w:rsidRPr="007B042D">
              <w:rPr>
                <w:rFonts w:ascii="仿宋_GB2312" w:eastAsia="仿宋_GB2312" w:cs="仿宋_GB2312" w:hint="eastAsia"/>
                <w:b/>
                <w:bCs/>
                <w:snapToGrid w:val="0"/>
                <w:kern w:val="0"/>
                <w:sz w:val="24"/>
                <w:szCs w:val="24"/>
              </w:rPr>
              <w:t>序号</w:t>
            </w:r>
          </w:p>
        </w:tc>
        <w:tc>
          <w:tcPr>
            <w:tcW w:w="5400" w:type="dxa"/>
            <w:noWrap/>
            <w:vAlign w:val="center"/>
          </w:tcPr>
          <w:p w:rsidR="000B48D5" w:rsidRPr="007B042D" w:rsidRDefault="000B48D5" w:rsidP="00560659">
            <w:pPr>
              <w:adjustRightInd w:val="0"/>
              <w:snapToGrid w:val="0"/>
              <w:spacing w:line="276" w:lineRule="auto"/>
              <w:jc w:val="center"/>
              <w:rPr>
                <w:rFonts w:ascii="仿宋_GB2312" w:eastAsia="仿宋_GB2312"/>
                <w:b/>
                <w:bCs/>
                <w:snapToGrid w:val="0"/>
                <w:kern w:val="0"/>
                <w:sz w:val="24"/>
                <w:szCs w:val="24"/>
              </w:rPr>
            </w:pPr>
            <w:r w:rsidRPr="007B042D">
              <w:rPr>
                <w:rFonts w:ascii="仿宋_GB2312" w:eastAsia="仿宋_GB2312" w:cs="仿宋_GB2312" w:hint="eastAsia"/>
                <w:b/>
                <w:bCs/>
                <w:snapToGrid w:val="0"/>
                <w:kern w:val="0"/>
                <w:sz w:val="24"/>
                <w:szCs w:val="24"/>
              </w:rPr>
              <w:t>企</w:t>
            </w:r>
            <w:r w:rsidRPr="007B042D">
              <w:rPr>
                <w:rFonts w:ascii="仿宋_GB2312" w:eastAsia="仿宋_GB2312" w:cs="仿宋_GB2312"/>
                <w:b/>
                <w:bCs/>
                <w:snapToGrid w:val="0"/>
                <w:kern w:val="0"/>
                <w:sz w:val="24"/>
                <w:szCs w:val="24"/>
              </w:rPr>
              <w:t xml:space="preserve"> </w:t>
            </w:r>
            <w:r w:rsidRPr="007B042D">
              <w:rPr>
                <w:rFonts w:ascii="仿宋_GB2312" w:eastAsia="仿宋_GB2312" w:cs="仿宋_GB2312" w:hint="eastAsia"/>
                <w:b/>
                <w:bCs/>
                <w:snapToGrid w:val="0"/>
                <w:kern w:val="0"/>
                <w:sz w:val="24"/>
                <w:szCs w:val="24"/>
              </w:rPr>
              <w:t>业</w:t>
            </w:r>
            <w:r w:rsidRPr="007B042D">
              <w:rPr>
                <w:rFonts w:ascii="仿宋_GB2312" w:eastAsia="仿宋_GB2312" w:cs="仿宋_GB2312"/>
                <w:b/>
                <w:bCs/>
                <w:snapToGrid w:val="0"/>
                <w:kern w:val="0"/>
                <w:sz w:val="24"/>
                <w:szCs w:val="24"/>
              </w:rPr>
              <w:t xml:space="preserve"> </w:t>
            </w:r>
            <w:r w:rsidRPr="007B042D">
              <w:rPr>
                <w:rFonts w:ascii="仿宋_GB2312" w:eastAsia="仿宋_GB2312" w:cs="仿宋_GB2312" w:hint="eastAsia"/>
                <w:b/>
                <w:bCs/>
                <w:snapToGrid w:val="0"/>
                <w:kern w:val="0"/>
                <w:sz w:val="24"/>
                <w:szCs w:val="24"/>
              </w:rPr>
              <w:t>名</w:t>
            </w:r>
            <w:r w:rsidRPr="007B042D">
              <w:rPr>
                <w:rFonts w:ascii="仿宋_GB2312" w:eastAsia="仿宋_GB2312" w:cs="仿宋_GB2312"/>
                <w:b/>
                <w:bCs/>
                <w:snapToGrid w:val="0"/>
                <w:kern w:val="0"/>
                <w:sz w:val="24"/>
                <w:szCs w:val="24"/>
              </w:rPr>
              <w:t xml:space="preserve"> </w:t>
            </w:r>
            <w:r w:rsidRPr="007B042D">
              <w:rPr>
                <w:rFonts w:ascii="仿宋_GB2312" w:eastAsia="仿宋_GB2312" w:cs="仿宋_GB2312" w:hint="eastAsia"/>
                <w:b/>
                <w:bCs/>
                <w:snapToGrid w:val="0"/>
                <w:kern w:val="0"/>
                <w:sz w:val="24"/>
                <w:szCs w:val="24"/>
              </w:rPr>
              <w:t>称</w:t>
            </w:r>
          </w:p>
        </w:tc>
        <w:tc>
          <w:tcPr>
            <w:tcW w:w="1990" w:type="dxa"/>
            <w:noWrap/>
            <w:vAlign w:val="center"/>
          </w:tcPr>
          <w:p w:rsidR="000B48D5" w:rsidRPr="007B042D" w:rsidRDefault="000B48D5" w:rsidP="00560659">
            <w:pPr>
              <w:adjustRightInd w:val="0"/>
              <w:snapToGrid w:val="0"/>
              <w:spacing w:line="276" w:lineRule="auto"/>
              <w:jc w:val="center"/>
              <w:rPr>
                <w:rFonts w:ascii="仿宋_GB2312" w:eastAsia="仿宋_GB2312"/>
                <w:b/>
                <w:bCs/>
                <w:snapToGrid w:val="0"/>
                <w:kern w:val="0"/>
                <w:sz w:val="24"/>
                <w:szCs w:val="24"/>
              </w:rPr>
            </w:pPr>
            <w:r w:rsidRPr="007B042D">
              <w:rPr>
                <w:rFonts w:ascii="仿宋_GB2312" w:eastAsia="仿宋_GB2312" w:cs="仿宋_GB2312" w:hint="eastAsia"/>
                <w:b/>
                <w:bCs/>
                <w:snapToGrid w:val="0"/>
                <w:kern w:val="0"/>
                <w:sz w:val="24"/>
                <w:szCs w:val="24"/>
              </w:rPr>
              <w:t>证书编号</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1</w:t>
            </w:r>
          </w:p>
        </w:tc>
        <w:tc>
          <w:tcPr>
            <w:tcW w:w="5400" w:type="dxa"/>
            <w:tcBorders>
              <w:top w:val="nil"/>
            </w:tcBorders>
            <w:noWrap/>
          </w:tcPr>
          <w:p w:rsidR="000B48D5" w:rsidRPr="007B042D" w:rsidRDefault="000B48D5" w:rsidP="00867B3E">
            <w:pPr>
              <w:rPr>
                <w:rFonts w:eastAsia="仿宋_GB2312"/>
                <w:sz w:val="24"/>
                <w:szCs w:val="24"/>
              </w:rPr>
            </w:pPr>
            <w:r w:rsidRPr="007B042D">
              <w:rPr>
                <w:rFonts w:eastAsia="仿宋_GB2312" w:cs="仿宋_GB2312" w:hint="eastAsia"/>
                <w:sz w:val="24"/>
                <w:szCs w:val="24"/>
              </w:rPr>
              <w:t>浙江美尔凯特集成吊顶有限公司</w:t>
            </w:r>
          </w:p>
        </w:tc>
        <w:tc>
          <w:tcPr>
            <w:tcW w:w="1990" w:type="dxa"/>
            <w:noWrap/>
            <w:vAlign w:val="center"/>
          </w:tcPr>
          <w:p w:rsidR="000B48D5" w:rsidRPr="007B042D" w:rsidRDefault="000B48D5" w:rsidP="00867B3E">
            <w:pPr>
              <w:widowControl/>
              <w:jc w:val="center"/>
              <w:rPr>
                <w:color w:val="000000"/>
                <w:sz w:val="24"/>
                <w:szCs w:val="24"/>
              </w:rPr>
            </w:pPr>
            <w:r w:rsidRPr="007B042D">
              <w:rPr>
                <w:color w:val="000000"/>
                <w:sz w:val="24"/>
                <w:szCs w:val="24"/>
              </w:rPr>
              <w:t>201504311110001</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2</w:t>
            </w:r>
          </w:p>
        </w:tc>
        <w:tc>
          <w:tcPr>
            <w:tcW w:w="5400" w:type="dxa"/>
            <w:tcBorders>
              <w:top w:val="nil"/>
            </w:tcBorders>
            <w:noWrap/>
          </w:tcPr>
          <w:p w:rsidR="000B48D5" w:rsidRPr="007B042D" w:rsidRDefault="000B48D5" w:rsidP="00867B3E">
            <w:pPr>
              <w:rPr>
                <w:rFonts w:eastAsia="仿宋_GB2312"/>
                <w:sz w:val="24"/>
                <w:szCs w:val="24"/>
              </w:rPr>
            </w:pPr>
            <w:r w:rsidRPr="007B042D">
              <w:rPr>
                <w:rFonts w:eastAsia="仿宋_GB2312" w:cs="仿宋_GB2312" w:hint="eastAsia"/>
                <w:sz w:val="24"/>
                <w:szCs w:val="24"/>
              </w:rPr>
              <w:t>浙江鼎美电器有限公司</w:t>
            </w:r>
          </w:p>
        </w:tc>
        <w:tc>
          <w:tcPr>
            <w:tcW w:w="1990"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201504311110002</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3</w:t>
            </w:r>
          </w:p>
        </w:tc>
        <w:tc>
          <w:tcPr>
            <w:tcW w:w="5400" w:type="dxa"/>
            <w:tcBorders>
              <w:top w:val="nil"/>
            </w:tcBorders>
            <w:noWrap/>
          </w:tcPr>
          <w:p w:rsidR="000B48D5" w:rsidRPr="007B042D" w:rsidRDefault="000B48D5" w:rsidP="00867B3E">
            <w:pPr>
              <w:rPr>
                <w:rFonts w:eastAsia="仿宋_GB2312"/>
                <w:sz w:val="24"/>
                <w:szCs w:val="24"/>
              </w:rPr>
            </w:pPr>
            <w:r w:rsidRPr="007B042D">
              <w:rPr>
                <w:rFonts w:eastAsia="仿宋_GB2312" w:cs="仿宋_GB2312" w:hint="eastAsia"/>
                <w:sz w:val="24"/>
                <w:szCs w:val="24"/>
              </w:rPr>
              <w:t>嘉兴市今顶电器科技有限公司</w:t>
            </w:r>
          </w:p>
        </w:tc>
        <w:tc>
          <w:tcPr>
            <w:tcW w:w="1990"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201504311110003</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4</w:t>
            </w:r>
          </w:p>
        </w:tc>
        <w:tc>
          <w:tcPr>
            <w:tcW w:w="5400" w:type="dxa"/>
            <w:tcBorders>
              <w:top w:val="nil"/>
            </w:tcBorders>
            <w:noWrap/>
          </w:tcPr>
          <w:p w:rsidR="000B48D5" w:rsidRPr="007B042D" w:rsidRDefault="000B48D5" w:rsidP="00867B3E">
            <w:pPr>
              <w:rPr>
                <w:rFonts w:eastAsia="仿宋_GB2312"/>
                <w:sz w:val="24"/>
                <w:szCs w:val="24"/>
              </w:rPr>
            </w:pPr>
            <w:r w:rsidRPr="007B042D">
              <w:rPr>
                <w:rFonts w:eastAsia="仿宋_GB2312" w:cs="仿宋_GB2312" w:hint="eastAsia"/>
                <w:sz w:val="24"/>
                <w:szCs w:val="24"/>
              </w:rPr>
              <w:t>航标控股有限公司</w:t>
            </w:r>
          </w:p>
        </w:tc>
        <w:tc>
          <w:tcPr>
            <w:tcW w:w="1990"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201504311110004</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5</w:t>
            </w:r>
          </w:p>
        </w:tc>
        <w:tc>
          <w:tcPr>
            <w:tcW w:w="5400" w:type="dxa"/>
            <w:tcBorders>
              <w:top w:val="nil"/>
            </w:tcBorders>
            <w:noWrap/>
          </w:tcPr>
          <w:p w:rsidR="000B48D5" w:rsidRPr="007B042D" w:rsidRDefault="000B48D5" w:rsidP="00867B3E">
            <w:pPr>
              <w:rPr>
                <w:rFonts w:eastAsia="仿宋_GB2312"/>
                <w:sz w:val="24"/>
                <w:szCs w:val="24"/>
              </w:rPr>
            </w:pPr>
            <w:r w:rsidRPr="007B042D">
              <w:rPr>
                <w:rFonts w:eastAsia="仿宋_GB2312" w:cs="仿宋_GB2312" w:hint="eastAsia"/>
                <w:sz w:val="24"/>
                <w:szCs w:val="24"/>
              </w:rPr>
              <w:t>广东中旗新材料科技有限公司</w:t>
            </w:r>
          </w:p>
        </w:tc>
        <w:tc>
          <w:tcPr>
            <w:tcW w:w="1990"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201504311110005</w:t>
            </w:r>
          </w:p>
        </w:tc>
      </w:tr>
      <w:tr w:rsidR="000B48D5" w:rsidRPr="007B042D" w:rsidTr="009D7EEF">
        <w:trPr>
          <w:trHeight w:val="397"/>
        </w:trPr>
        <w:tc>
          <w:tcPr>
            <w:tcW w:w="1260" w:type="dxa"/>
            <w:noWrap/>
            <w:vAlign w:val="center"/>
          </w:tcPr>
          <w:p w:rsidR="000B48D5" w:rsidRPr="007B042D" w:rsidRDefault="000B48D5" w:rsidP="00867B3E">
            <w:pPr>
              <w:adjustRightInd w:val="0"/>
              <w:snapToGrid w:val="0"/>
              <w:spacing w:line="276" w:lineRule="auto"/>
              <w:jc w:val="center"/>
              <w:rPr>
                <w:rFonts w:eastAsia="仿宋_GB2312"/>
                <w:snapToGrid w:val="0"/>
                <w:kern w:val="0"/>
                <w:sz w:val="24"/>
                <w:szCs w:val="24"/>
              </w:rPr>
            </w:pPr>
            <w:r w:rsidRPr="007B042D">
              <w:rPr>
                <w:rFonts w:eastAsia="仿宋_GB2312"/>
                <w:snapToGrid w:val="0"/>
                <w:kern w:val="0"/>
                <w:sz w:val="24"/>
                <w:szCs w:val="24"/>
              </w:rPr>
              <w:t>6</w:t>
            </w:r>
          </w:p>
        </w:tc>
        <w:tc>
          <w:tcPr>
            <w:tcW w:w="5400" w:type="dxa"/>
            <w:tcBorders>
              <w:top w:val="nil"/>
            </w:tcBorders>
            <w:noWrap/>
          </w:tcPr>
          <w:p w:rsidR="000B48D5" w:rsidRPr="007B042D" w:rsidRDefault="000B48D5" w:rsidP="00867B3E">
            <w:pPr>
              <w:rPr>
                <w:rFonts w:eastAsia="仿宋_GB2312"/>
                <w:sz w:val="24"/>
                <w:szCs w:val="24"/>
              </w:rPr>
            </w:pPr>
            <w:r w:rsidRPr="007B042D">
              <w:rPr>
                <w:rFonts w:eastAsia="仿宋_GB2312" w:cs="仿宋_GB2312" w:hint="eastAsia"/>
                <w:sz w:val="24"/>
                <w:szCs w:val="24"/>
              </w:rPr>
              <w:t>佛山市蓝姆特家居科技有限公司</w:t>
            </w:r>
          </w:p>
        </w:tc>
        <w:tc>
          <w:tcPr>
            <w:tcW w:w="1990" w:type="dxa"/>
            <w:tcBorders>
              <w:top w:val="nil"/>
            </w:tcBorders>
            <w:noWrap/>
            <w:vAlign w:val="center"/>
          </w:tcPr>
          <w:p w:rsidR="000B48D5" w:rsidRPr="007B042D" w:rsidRDefault="000B48D5" w:rsidP="00867B3E">
            <w:pPr>
              <w:jc w:val="center"/>
              <w:rPr>
                <w:color w:val="000000"/>
                <w:sz w:val="24"/>
                <w:szCs w:val="24"/>
              </w:rPr>
            </w:pPr>
            <w:r w:rsidRPr="007B042D">
              <w:rPr>
                <w:color w:val="000000"/>
                <w:sz w:val="24"/>
                <w:szCs w:val="24"/>
              </w:rPr>
              <w:t>201504311110006</w:t>
            </w:r>
          </w:p>
        </w:tc>
      </w:tr>
    </w:tbl>
    <w:p w:rsidR="000B48D5" w:rsidRPr="00814FCF" w:rsidRDefault="000B48D5" w:rsidP="00DE126E">
      <w:pPr>
        <w:adjustRightInd w:val="0"/>
        <w:snapToGrid w:val="0"/>
        <w:spacing w:line="276" w:lineRule="auto"/>
        <w:rPr>
          <w:rFonts w:ascii="宋体"/>
          <w:snapToGrid w:val="0"/>
          <w:kern w:val="0"/>
        </w:rPr>
      </w:pPr>
    </w:p>
    <w:p w:rsidR="000B48D5" w:rsidRPr="00814FCF" w:rsidRDefault="000B48D5" w:rsidP="00DE126E">
      <w:pPr>
        <w:adjustRightInd w:val="0"/>
        <w:snapToGrid w:val="0"/>
        <w:spacing w:line="276" w:lineRule="auto"/>
        <w:jc w:val="center"/>
        <w:rPr>
          <w:rFonts w:ascii="宋体"/>
          <w:snapToGrid w:val="0"/>
          <w:kern w:val="0"/>
        </w:rPr>
      </w:pPr>
    </w:p>
    <w:sectPr w:rsidR="000B48D5" w:rsidRPr="00814FCF" w:rsidSect="00C65D6D">
      <w:pgSz w:w="11906" w:h="16838"/>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48D5" w:rsidRDefault="000B48D5" w:rsidP="003C0DEB">
      <w:r>
        <w:separator/>
      </w:r>
    </w:p>
  </w:endnote>
  <w:endnote w:type="continuationSeparator" w:id="0">
    <w:p w:rsidR="000B48D5" w:rsidRDefault="000B48D5" w:rsidP="003C0DE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D5" w:rsidRPr="00C65D6D" w:rsidRDefault="000B48D5" w:rsidP="004A712F">
    <w:pPr>
      <w:pStyle w:val="Footer"/>
      <w:framePr w:wrap="auto" w:vAnchor="text" w:hAnchor="margin" w:xAlign="outside" w:y="1"/>
      <w:rPr>
        <w:rStyle w:val="PageNumber"/>
        <w:rFonts w:ascii="仿宋_GB2312" w:eastAsia="仿宋_GB2312"/>
        <w:sz w:val="28"/>
        <w:szCs w:val="28"/>
      </w:rPr>
    </w:pPr>
    <w:r w:rsidRPr="00C65D6D">
      <w:rPr>
        <w:rStyle w:val="PageNumber"/>
        <w:rFonts w:ascii="仿宋_GB2312" w:eastAsia="仿宋_GB2312" w:cs="仿宋_GB2312"/>
        <w:sz w:val="28"/>
        <w:szCs w:val="28"/>
      </w:rPr>
      <w:fldChar w:fldCharType="begin"/>
    </w:r>
    <w:r w:rsidRPr="00C65D6D">
      <w:rPr>
        <w:rStyle w:val="PageNumber"/>
        <w:rFonts w:ascii="仿宋_GB2312" w:eastAsia="仿宋_GB2312" w:cs="仿宋_GB2312"/>
        <w:sz w:val="28"/>
        <w:szCs w:val="28"/>
      </w:rPr>
      <w:instrText xml:space="preserve">PAGE  </w:instrText>
    </w:r>
    <w:r w:rsidRPr="00C65D6D">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- 5 -</w:t>
    </w:r>
    <w:r w:rsidRPr="00C65D6D">
      <w:rPr>
        <w:rStyle w:val="PageNumber"/>
        <w:rFonts w:ascii="仿宋_GB2312" w:eastAsia="仿宋_GB2312" w:cs="仿宋_GB2312"/>
        <w:sz w:val="28"/>
        <w:szCs w:val="28"/>
      </w:rPr>
      <w:fldChar w:fldCharType="end"/>
    </w:r>
  </w:p>
  <w:p w:rsidR="000B48D5" w:rsidRDefault="000B48D5" w:rsidP="00C65D6D">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48D5" w:rsidRDefault="000B48D5" w:rsidP="003C0DEB">
      <w:r>
        <w:separator/>
      </w:r>
    </w:p>
  </w:footnote>
  <w:footnote w:type="continuationSeparator" w:id="0">
    <w:p w:rsidR="000B48D5" w:rsidRDefault="000B48D5" w:rsidP="003C0DE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C0DEB"/>
    <w:rsid w:val="00014968"/>
    <w:rsid w:val="00016A56"/>
    <w:rsid w:val="00052193"/>
    <w:rsid w:val="00055B74"/>
    <w:rsid w:val="00062957"/>
    <w:rsid w:val="000A7A6E"/>
    <w:rsid w:val="000B48D5"/>
    <w:rsid w:val="000E3856"/>
    <w:rsid w:val="000E4F3F"/>
    <w:rsid w:val="000E6D11"/>
    <w:rsid w:val="00115D98"/>
    <w:rsid w:val="0014578D"/>
    <w:rsid w:val="0019627F"/>
    <w:rsid w:val="001D7C2F"/>
    <w:rsid w:val="001E46D6"/>
    <w:rsid w:val="001E57ED"/>
    <w:rsid w:val="001F25D3"/>
    <w:rsid w:val="0022694C"/>
    <w:rsid w:val="00235448"/>
    <w:rsid w:val="002404A7"/>
    <w:rsid w:val="00254177"/>
    <w:rsid w:val="002655D5"/>
    <w:rsid w:val="002871E0"/>
    <w:rsid w:val="002A4677"/>
    <w:rsid w:val="002C27A8"/>
    <w:rsid w:val="002E0542"/>
    <w:rsid w:val="00360AEA"/>
    <w:rsid w:val="003C0DEB"/>
    <w:rsid w:val="003F3C4B"/>
    <w:rsid w:val="00415FA4"/>
    <w:rsid w:val="00423FE5"/>
    <w:rsid w:val="00454B45"/>
    <w:rsid w:val="004677F5"/>
    <w:rsid w:val="004A712F"/>
    <w:rsid w:val="004D59F5"/>
    <w:rsid w:val="004F3604"/>
    <w:rsid w:val="005079CB"/>
    <w:rsid w:val="005268F5"/>
    <w:rsid w:val="00533590"/>
    <w:rsid w:val="00560659"/>
    <w:rsid w:val="005778CC"/>
    <w:rsid w:val="005950E8"/>
    <w:rsid w:val="005A2333"/>
    <w:rsid w:val="005A5CF0"/>
    <w:rsid w:val="00612FBD"/>
    <w:rsid w:val="00613A75"/>
    <w:rsid w:val="00623F8A"/>
    <w:rsid w:val="00634D73"/>
    <w:rsid w:val="00654C7B"/>
    <w:rsid w:val="006577D4"/>
    <w:rsid w:val="0066150E"/>
    <w:rsid w:val="00662508"/>
    <w:rsid w:val="00671658"/>
    <w:rsid w:val="00681C59"/>
    <w:rsid w:val="006B1F6A"/>
    <w:rsid w:val="006B3467"/>
    <w:rsid w:val="006D0989"/>
    <w:rsid w:val="007309B1"/>
    <w:rsid w:val="00743A26"/>
    <w:rsid w:val="00757AC6"/>
    <w:rsid w:val="007A2494"/>
    <w:rsid w:val="007B042D"/>
    <w:rsid w:val="007B40F8"/>
    <w:rsid w:val="007B70F6"/>
    <w:rsid w:val="00814FCF"/>
    <w:rsid w:val="008216AA"/>
    <w:rsid w:val="00857B1C"/>
    <w:rsid w:val="00867B3E"/>
    <w:rsid w:val="00873C01"/>
    <w:rsid w:val="0087472A"/>
    <w:rsid w:val="008D1D01"/>
    <w:rsid w:val="008F1600"/>
    <w:rsid w:val="00925684"/>
    <w:rsid w:val="00941785"/>
    <w:rsid w:val="0095139C"/>
    <w:rsid w:val="00957440"/>
    <w:rsid w:val="00964555"/>
    <w:rsid w:val="009724DC"/>
    <w:rsid w:val="009D2C63"/>
    <w:rsid w:val="009D48F7"/>
    <w:rsid w:val="009D7EEF"/>
    <w:rsid w:val="009F2353"/>
    <w:rsid w:val="009F532D"/>
    <w:rsid w:val="00A0314C"/>
    <w:rsid w:val="00A039BC"/>
    <w:rsid w:val="00A06EED"/>
    <w:rsid w:val="00A10D59"/>
    <w:rsid w:val="00A53B0B"/>
    <w:rsid w:val="00AF59DE"/>
    <w:rsid w:val="00B24AB9"/>
    <w:rsid w:val="00B43F01"/>
    <w:rsid w:val="00B74780"/>
    <w:rsid w:val="00B9025D"/>
    <w:rsid w:val="00BE41AB"/>
    <w:rsid w:val="00BE5D96"/>
    <w:rsid w:val="00C04FA1"/>
    <w:rsid w:val="00C17558"/>
    <w:rsid w:val="00C408C4"/>
    <w:rsid w:val="00C438DC"/>
    <w:rsid w:val="00C43E21"/>
    <w:rsid w:val="00C600DF"/>
    <w:rsid w:val="00C65D6D"/>
    <w:rsid w:val="00C706F8"/>
    <w:rsid w:val="00C81CC9"/>
    <w:rsid w:val="00C85602"/>
    <w:rsid w:val="00C85D12"/>
    <w:rsid w:val="00C87FCE"/>
    <w:rsid w:val="00C916CA"/>
    <w:rsid w:val="00CA3941"/>
    <w:rsid w:val="00CA67BE"/>
    <w:rsid w:val="00CD2792"/>
    <w:rsid w:val="00CD771D"/>
    <w:rsid w:val="00D054B8"/>
    <w:rsid w:val="00D34FBD"/>
    <w:rsid w:val="00D6654E"/>
    <w:rsid w:val="00D80D75"/>
    <w:rsid w:val="00D83497"/>
    <w:rsid w:val="00DA6FD5"/>
    <w:rsid w:val="00DC32BD"/>
    <w:rsid w:val="00DD0E7C"/>
    <w:rsid w:val="00DE126E"/>
    <w:rsid w:val="00E0668B"/>
    <w:rsid w:val="00E44694"/>
    <w:rsid w:val="00E52A7A"/>
    <w:rsid w:val="00E54176"/>
    <w:rsid w:val="00E63883"/>
    <w:rsid w:val="00E71565"/>
    <w:rsid w:val="00E7718C"/>
    <w:rsid w:val="00EA38AF"/>
    <w:rsid w:val="00EA5F09"/>
    <w:rsid w:val="00EC49EE"/>
    <w:rsid w:val="00ED6A9F"/>
    <w:rsid w:val="00EF2EE7"/>
    <w:rsid w:val="00EF7AE4"/>
    <w:rsid w:val="00F3133E"/>
    <w:rsid w:val="00F54D9E"/>
    <w:rsid w:val="00F8272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DEB"/>
    <w:pPr>
      <w:widowControl w:val="0"/>
      <w:jc w:val="both"/>
    </w:pPr>
    <w:rPr>
      <w:rFonts w:ascii="Times New Roman" w:hAnsi="Times New Roman"/>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C0DE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3C0DEB"/>
    <w:rPr>
      <w:sz w:val="18"/>
      <w:szCs w:val="18"/>
    </w:rPr>
  </w:style>
  <w:style w:type="paragraph" w:styleId="Footer">
    <w:name w:val="footer"/>
    <w:basedOn w:val="Normal"/>
    <w:link w:val="FooterChar"/>
    <w:uiPriority w:val="99"/>
    <w:semiHidden/>
    <w:rsid w:val="003C0DE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3C0DEB"/>
    <w:rPr>
      <w:sz w:val="18"/>
      <w:szCs w:val="18"/>
    </w:rPr>
  </w:style>
  <w:style w:type="table" w:styleId="TableGrid">
    <w:name w:val="Table Grid"/>
    <w:basedOn w:val="TableNormal"/>
    <w:uiPriority w:val="99"/>
    <w:locked/>
    <w:rsid w:val="00814FCF"/>
    <w:rPr>
      <w:rFonts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1D7C2F"/>
    <w:rPr>
      <w:color w:val="0000FF"/>
      <w:u w:val="single"/>
    </w:rPr>
  </w:style>
  <w:style w:type="paragraph" w:styleId="Date">
    <w:name w:val="Date"/>
    <w:basedOn w:val="Normal"/>
    <w:next w:val="Normal"/>
    <w:link w:val="DateChar"/>
    <w:uiPriority w:val="99"/>
    <w:semiHidden/>
    <w:rsid w:val="001D7C2F"/>
    <w:pPr>
      <w:ind w:leftChars="2500" w:left="100"/>
    </w:pPr>
  </w:style>
  <w:style w:type="character" w:customStyle="1" w:styleId="DateChar">
    <w:name w:val="Date Char"/>
    <w:basedOn w:val="DefaultParagraphFont"/>
    <w:link w:val="Date"/>
    <w:uiPriority w:val="99"/>
    <w:semiHidden/>
    <w:locked/>
    <w:rsid w:val="001D7C2F"/>
    <w:rPr>
      <w:rFonts w:ascii="Times New Roman" w:hAnsi="Times New Roman" w:cs="Times New Roman"/>
      <w:sz w:val="21"/>
      <w:szCs w:val="21"/>
    </w:rPr>
  </w:style>
  <w:style w:type="paragraph" w:styleId="BalloonText">
    <w:name w:val="Balloon Text"/>
    <w:basedOn w:val="Normal"/>
    <w:link w:val="BalloonTextChar"/>
    <w:uiPriority w:val="99"/>
    <w:semiHidden/>
    <w:rsid w:val="00DA6FD5"/>
    <w:rPr>
      <w:sz w:val="18"/>
      <w:szCs w:val="18"/>
    </w:rPr>
  </w:style>
  <w:style w:type="character" w:customStyle="1" w:styleId="BalloonTextChar">
    <w:name w:val="Balloon Text Char"/>
    <w:basedOn w:val="DefaultParagraphFont"/>
    <w:link w:val="BalloonText"/>
    <w:uiPriority w:val="99"/>
    <w:semiHidden/>
    <w:locked/>
    <w:rsid w:val="00DA6FD5"/>
    <w:rPr>
      <w:rFonts w:ascii="Times New Roman" w:hAnsi="Times New Roman" w:cs="Times New Roman"/>
      <w:sz w:val="18"/>
      <w:szCs w:val="18"/>
    </w:rPr>
  </w:style>
  <w:style w:type="character" w:styleId="PageNumber">
    <w:name w:val="page number"/>
    <w:basedOn w:val="DefaultParagraphFont"/>
    <w:uiPriority w:val="99"/>
    <w:rsid w:val="00C65D6D"/>
  </w:style>
</w:styles>
</file>

<file path=word/webSettings.xml><?xml version="1.0" encoding="utf-8"?>
<w:webSettings xmlns:r="http://schemas.openxmlformats.org/officeDocument/2006/relationships" xmlns:w="http://schemas.openxmlformats.org/wordprocessingml/2006/main">
  <w:divs>
    <w:div w:id="1935355904">
      <w:marLeft w:val="0"/>
      <w:marRight w:val="0"/>
      <w:marTop w:val="0"/>
      <w:marBottom w:val="0"/>
      <w:divBdr>
        <w:top w:val="none" w:sz="0" w:space="0" w:color="auto"/>
        <w:left w:val="none" w:sz="0" w:space="0" w:color="auto"/>
        <w:bottom w:val="none" w:sz="0" w:space="0" w:color="auto"/>
        <w:right w:val="none" w:sz="0" w:space="0" w:color="auto"/>
      </w:divBdr>
    </w:div>
    <w:div w:id="1935355906">
      <w:marLeft w:val="0"/>
      <w:marRight w:val="0"/>
      <w:marTop w:val="0"/>
      <w:marBottom w:val="0"/>
      <w:divBdr>
        <w:top w:val="none" w:sz="0" w:space="0" w:color="auto"/>
        <w:left w:val="none" w:sz="0" w:space="0" w:color="auto"/>
        <w:bottom w:val="none" w:sz="0" w:space="0" w:color="auto"/>
        <w:right w:val="none" w:sz="0" w:space="0" w:color="auto"/>
      </w:divBdr>
    </w:div>
    <w:div w:id="1935355907">
      <w:marLeft w:val="0"/>
      <w:marRight w:val="0"/>
      <w:marTop w:val="0"/>
      <w:marBottom w:val="0"/>
      <w:divBdr>
        <w:top w:val="none" w:sz="0" w:space="0" w:color="auto"/>
        <w:left w:val="none" w:sz="0" w:space="0" w:color="auto"/>
        <w:bottom w:val="none" w:sz="0" w:space="0" w:color="auto"/>
        <w:right w:val="none" w:sz="0" w:space="0" w:color="auto"/>
      </w:divBdr>
    </w:div>
    <w:div w:id="1935355908">
      <w:marLeft w:val="0"/>
      <w:marRight w:val="0"/>
      <w:marTop w:val="0"/>
      <w:marBottom w:val="0"/>
      <w:divBdr>
        <w:top w:val="none" w:sz="0" w:space="0" w:color="auto"/>
        <w:left w:val="none" w:sz="0" w:space="0" w:color="auto"/>
        <w:bottom w:val="none" w:sz="0" w:space="0" w:color="auto"/>
        <w:right w:val="none" w:sz="0" w:space="0" w:color="auto"/>
      </w:divBdr>
    </w:div>
    <w:div w:id="1935355909">
      <w:marLeft w:val="0"/>
      <w:marRight w:val="0"/>
      <w:marTop w:val="0"/>
      <w:marBottom w:val="0"/>
      <w:divBdr>
        <w:top w:val="none" w:sz="0" w:space="0" w:color="auto"/>
        <w:left w:val="none" w:sz="0" w:space="0" w:color="auto"/>
        <w:bottom w:val="none" w:sz="0" w:space="0" w:color="auto"/>
        <w:right w:val="none" w:sz="0" w:space="0" w:color="auto"/>
      </w:divBdr>
    </w:div>
    <w:div w:id="1935355910">
      <w:marLeft w:val="0"/>
      <w:marRight w:val="0"/>
      <w:marTop w:val="0"/>
      <w:marBottom w:val="0"/>
      <w:divBdr>
        <w:top w:val="none" w:sz="0" w:space="0" w:color="auto"/>
        <w:left w:val="none" w:sz="0" w:space="0" w:color="auto"/>
        <w:bottom w:val="none" w:sz="0" w:space="0" w:color="auto"/>
        <w:right w:val="none" w:sz="0" w:space="0" w:color="auto"/>
      </w:divBdr>
    </w:div>
    <w:div w:id="1935355911">
      <w:marLeft w:val="0"/>
      <w:marRight w:val="0"/>
      <w:marTop w:val="0"/>
      <w:marBottom w:val="0"/>
      <w:divBdr>
        <w:top w:val="none" w:sz="0" w:space="0" w:color="auto"/>
        <w:left w:val="none" w:sz="0" w:space="0" w:color="auto"/>
        <w:bottom w:val="none" w:sz="0" w:space="0" w:color="auto"/>
        <w:right w:val="none" w:sz="0" w:space="0" w:color="auto"/>
      </w:divBdr>
    </w:div>
    <w:div w:id="1935355912">
      <w:marLeft w:val="0"/>
      <w:marRight w:val="0"/>
      <w:marTop w:val="0"/>
      <w:marBottom w:val="0"/>
      <w:divBdr>
        <w:top w:val="none" w:sz="0" w:space="0" w:color="auto"/>
        <w:left w:val="none" w:sz="0" w:space="0" w:color="auto"/>
        <w:bottom w:val="none" w:sz="0" w:space="0" w:color="auto"/>
        <w:right w:val="none" w:sz="0" w:space="0" w:color="auto"/>
      </w:divBdr>
    </w:div>
    <w:div w:id="1935355913">
      <w:marLeft w:val="0"/>
      <w:marRight w:val="0"/>
      <w:marTop w:val="0"/>
      <w:marBottom w:val="0"/>
      <w:divBdr>
        <w:top w:val="none" w:sz="0" w:space="0" w:color="auto"/>
        <w:left w:val="none" w:sz="0" w:space="0" w:color="auto"/>
        <w:bottom w:val="none" w:sz="0" w:space="0" w:color="auto"/>
        <w:right w:val="none" w:sz="0" w:space="0" w:color="auto"/>
      </w:divBdr>
    </w:div>
    <w:div w:id="1935355914">
      <w:marLeft w:val="0"/>
      <w:marRight w:val="0"/>
      <w:marTop w:val="0"/>
      <w:marBottom w:val="0"/>
      <w:divBdr>
        <w:top w:val="none" w:sz="0" w:space="0" w:color="auto"/>
        <w:left w:val="none" w:sz="0" w:space="0" w:color="auto"/>
        <w:bottom w:val="none" w:sz="0" w:space="0" w:color="auto"/>
        <w:right w:val="none" w:sz="0" w:space="0" w:color="auto"/>
      </w:divBdr>
    </w:div>
    <w:div w:id="1935355915">
      <w:marLeft w:val="0"/>
      <w:marRight w:val="0"/>
      <w:marTop w:val="0"/>
      <w:marBottom w:val="0"/>
      <w:divBdr>
        <w:top w:val="none" w:sz="0" w:space="0" w:color="auto"/>
        <w:left w:val="none" w:sz="0" w:space="0" w:color="auto"/>
        <w:bottom w:val="none" w:sz="0" w:space="0" w:color="auto"/>
        <w:right w:val="none" w:sz="0" w:space="0" w:color="auto"/>
      </w:divBdr>
    </w:div>
    <w:div w:id="1935355916">
      <w:marLeft w:val="0"/>
      <w:marRight w:val="0"/>
      <w:marTop w:val="0"/>
      <w:marBottom w:val="0"/>
      <w:divBdr>
        <w:top w:val="none" w:sz="0" w:space="0" w:color="auto"/>
        <w:left w:val="none" w:sz="0" w:space="0" w:color="auto"/>
        <w:bottom w:val="none" w:sz="0" w:space="0" w:color="auto"/>
        <w:right w:val="none" w:sz="0" w:space="0" w:color="auto"/>
      </w:divBdr>
    </w:div>
    <w:div w:id="1935355917">
      <w:marLeft w:val="0"/>
      <w:marRight w:val="0"/>
      <w:marTop w:val="0"/>
      <w:marBottom w:val="0"/>
      <w:divBdr>
        <w:top w:val="none" w:sz="0" w:space="0" w:color="auto"/>
        <w:left w:val="none" w:sz="0" w:space="0" w:color="auto"/>
        <w:bottom w:val="none" w:sz="0" w:space="0" w:color="auto"/>
        <w:right w:val="none" w:sz="0" w:space="0" w:color="auto"/>
      </w:divBdr>
    </w:div>
    <w:div w:id="1935355918">
      <w:marLeft w:val="0"/>
      <w:marRight w:val="0"/>
      <w:marTop w:val="0"/>
      <w:marBottom w:val="0"/>
      <w:divBdr>
        <w:top w:val="none" w:sz="0" w:space="0" w:color="auto"/>
        <w:left w:val="none" w:sz="0" w:space="0" w:color="auto"/>
        <w:bottom w:val="none" w:sz="0" w:space="0" w:color="auto"/>
        <w:right w:val="none" w:sz="0" w:space="0" w:color="auto"/>
      </w:divBdr>
    </w:div>
    <w:div w:id="1935355919">
      <w:marLeft w:val="0"/>
      <w:marRight w:val="0"/>
      <w:marTop w:val="0"/>
      <w:marBottom w:val="0"/>
      <w:divBdr>
        <w:top w:val="none" w:sz="0" w:space="0" w:color="auto"/>
        <w:left w:val="none" w:sz="0" w:space="0" w:color="auto"/>
        <w:bottom w:val="none" w:sz="0" w:space="0" w:color="auto"/>
        <w:right w:val="none" w:sz="0" w:space="0" w:color="auto"/>
      </w:divBdr>
    </w:div>
    <w:div w:id="1935355921">
      <w:marLeft w:val="0"/>
      <w:marRight w:val="0"/>
      <w:marTop w:val="0"/>
      <w:marBottom w:val="0"/>
      <w:divBdr>
        <w:top w:val="none" w:sz="0" w:space="0" w:color="auto"/>
        <w:left w:val="none" w:sz="0" w:space="0" w:color="auto"/>
        <w:bottom w:val="none" w:sz="0" w:space="0" w:color="auto"/>
        <w:right w:val="none" w:sz="0" w:space="0" w:color="auto"/>
      </w:divBdr>
      <w:divsChild>
        <w:div w:id="1935355902">
          <w:marLeft w:val="0"/>
          <w:marRight w:val="0"/>
          <w:marTop w:val="0"/>
          <w:marBottom w:val="0"/>
          <w:divBdr>
            <w:top w:val="none" w:sz="0" w:space="0" w:color="auto"/>
            <w:left w:val="none" w:sz="0" w:space="0" w:color="auto"/>
            <w:bottom w:val="none" w:sz="0" w:space="0" w:color="auto"/>
            <w:right w:val="none" w:sz="0" w:space="0" w:color="auto"/>
          </w:divBdr>
        </w:div>
        <w:div w:id="1935355903">
          <w:marLeft w:val="0"/>
          <w:marRight w:val="0"/>
          <w:marTop w:val="300"/>
          <w:marBottom w:val="300"/>
          <w:divBdr>
            <w:top w:val="none" w:sz="0" w:space="0" w:color="auto"/>
            <w:left w:val="none" w:sz="0" w:space="0" w:color="auto"/>
            <w:bottom w:val="none" w:sz="0" w:space="0" w:color="auto"/>
            <w:right w:val="none" w:sz="0" w:space="0" w:color="auto"/>
          </w:divBdr>
        </w:div>
        <w:div w:id="1935355905">
          <w:marLeft w:val="0"/>
          <w:marRight w:val="0"/>
          <w:marTop w:val="0"/>
          <w:marBottom w:val="0"/>
          <w:divBdr>
            <w:top w:val="none" w:sz="0" w:space="0" w:color="auto"/>
            <w:left w:val="none" w:sz="0" w:space="0" w:color="auto"/>
            <w:bottom w:val="none" w:sz="0" w:space="0" w:color="auto"/>
            <w:right w:val="none" w:sz="0" w:space="0" w:color="auto"/>
          </w:divBdr>
          <w:divsChild>
            <w:div w:id="193535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3559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45</TotalTime>
  <Pages>6</Pages>
  <Words>550</Words>
  <Characters>3139</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序号</dc:title>
  <dc:subject/>
  <dc:creator>USER</dc:creator>
  <cp:keywords/>
  <dc:description/>
  <cp:lastModifiedBy>G</cp:lastModifiedBy>
  <cp:revision>11</cp:revision>
  <cp:lastPrinted>2015-10-28T01:10:00Z</cp:lastPrinted>
  <dcterms:created xsi:type="dcterms:W3CDTF">2016-01-05T07:11:00Z</dcterms:created>
  <dcterms:modified xsi:type="dcterms:W3CDTF">2016-01-12T08:31:00Z</dcterms:modified>
</cp:coreProperties>
</file>