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D5" w:rsidRPr="00852714" w:rsidRDefault="007D4BD5" w:rsidP="00055A01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28"/>
          <w:szCs w:val="28"/>
        </w:rPr>
      </w:pPr>
      <w:r w:rsidRPr="00852714">
        <w:rPr>
          <w:rFonts w:ascii="仿宋_GB2312" w:eastAsia="仿宋_GB2312" w:cs="仿宋_GB2312" w:hint="eastAsia"/>
          <w:color w:val="000000"/>
          <w:sz w:val="28"/>
          <w:szCs w:val="28"/>
        </w:rPr>
        <w:t>附件</w:t>
      </w:r>
      <w:r>
        <w:rPr>
          <w:rFonts w:ascii="仿宋_GB2312" w:eastAsia="仿宋_GB2312" w:cs="仿宋_GB2312"/>
          <w:color w:val="000000"/>
          <w:sz w:val="28"/>
          <w:szCs w:val="28"/>
        </w:rPr>
        <w:t>1</w:t>
      </w:r>
      <w:r w:rsidRPr="00852714">
        <w:rPr>
          <w:rFonts w:ascii="仿宋_GB2312" w:eastAsia="仿宋_GB2312" w:cs="仿宋_GB2312" w:hint="eastAsia"/>
          <w:color w:val="000000"/>
          <w:sz w:val="28"/>
          <w:szCs w:val="28"/>
        </w:rPr>
        <w:t>：</w:t>
      </w:r>
    </w:p>
    <w:p w:rsidR="007D4BD5" w:rsidRPr="0011573F" w:rsidRDefault="007D4BD5" w:rsidP="002E13DD">
      <w:pPr>
        <w:pStyle w:val="a4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全国住宅装饰装修行业明星标杆企业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2E13DD">
      <w:pPr>
        <w:pStyle w:val="a4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Pr="002E13DD" w:rsidRDefault="007D4BD5" w:rsidP="00055A01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color w:val="000000"/>
        </w:rPr>
      </w:pP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北京龙发建筑装饰工程有限公司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北京业之峰诺华装饰股份有限公司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北京今朝装饰设计有限公司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尚层装饰（北京）有限公司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天津科艺隆装饰工程有限公司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上海家倍得装饰工程有限公司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生活家（北京）家居装饰有限公司天津分公司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天津市盛世怡家装饰工程有限公司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天津市首创装饰工程有限公司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天津市都市家园装饰中心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河北新天第装饰工程有限公司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北京铭艺印象装饰工程有限公司石家庄分公司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上海聚通装饰集团有限公司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上海统帅建筑装潢有限公司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上海申远建筑装饰工程有限公司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上海云兰建筑装饰工程有限公司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上海同济高技术有限公司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上海荣欣装潢有限公司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江苏钟凯丽装饰工程有限公司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江苏米多装饰有限公司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张家港天成文业装饰设计有限公司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张家港市大拇指装饰装璜有限公司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江苏蚂蚁之家装饰设计工程有限公司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张家港市同济建筑装饰工程有限公司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浙江嘉和装饰有限公司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九鼎装饰股份有限公司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浙江丽园装饰工程有限公司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安徽华然装饰集团有限责任公司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安徽山水空间装饰有限责任公司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安徽南塘建筑装饰工程有限公司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合肥金三环装饰有限公司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合肥征途装饰设计工程有限公司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安徽三筑装饰设计工程有限公司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北京百度建筑装饰工程安徽有限公司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合肥锦致装饰有限公司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安徽省惠泉美居投资管理有限公司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lastRenderedPageBreak/>
        <w:t>安徽东箭装饰设计工程有限公司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安徽省蚂蚁之家装饰设计工程有限公司</w:t>
      </w:r>
    </w:p>
    <w:p w:rsidR="007D4BD5" w:rsidRPr="00055A01" w:rsidRDefault="007D4BD5" w:rsidP="00055A01">
      <w:pPr>
        <w:widowControl/>
        <w:rPr>
          <w:rFonts w:ascii="Courier New" w:hAnsi="Courier New" w:cs="Courier New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安徽超洋装饰工程股份有限公司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青岛东方家园装饰有限公司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青岛华联装饰工程有限公司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威海天鹰装饰工程有限公司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威海樱奇家居有限公司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威海市海华装饰工程有限公司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威海元洲居泰隆装饰工程有限公司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威海龙发装饰工程有限公司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香港华盛国际设计有限公司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威海市木林森装饰工程有限公司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威海大华爱家装饰工程有限公司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威海金匠装饰工程有限公司</w:t>
      </w:r>
    </w:p>
    <w:p w:rsidR="007D4BD5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武汉嘉禾装饰集团有限公司</w:t>
      </w:r>
    </w:p>
    <w:p w:rsidR="007D4BD5" w:rsidRPr="00C667DD" w:rsidRDefault="007D4BD5" w:rsidP="00C667DD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C667DD">
        <w:rPr>
          <w:rFonts w:ascii="宋体" w:hAnsi="宋体" w:cs="宋体" w:hint="eastAsia"/>
          <w:color w:val="000000"/>
          <w:kern w:val="0"/>
          <w:sz w:val="24"/>
          <w:szCs w:val="24"/>
        </w:rPr>
        <w:t>长沙三汇装饰设计工程有限公司</w:t>
      </w:r>
    </w:p>
    <w:p w:rsidR="007D4BD5" w:rsidRPr="00C667DD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C667DD">
        <w:rPr>
          <w:rFonts w:ascii="宋体" w:hAnsi="宋体" w:cs="宋体" w:hint="eastAsia"/>
          <w:color w:val="000000"/>
          <w:kern w:val="0"/>
          <w:sz w:val="24"/>
          <w:szCs w:val="24"/>
        </w:rPr>
        <w:t>湖南千思智造家装饰有限责任公司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深圳市名雕装饰股份有限公司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四川省新空间建筑装饰实业有限公司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成都华达家装有限公司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生活家装饰工程有限公司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四川岚庭装饰工程有限公司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四川省川豪装饰有限责任公司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陕西九朝装饰工程有限公司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陕西福尚家居装饰工程有限公司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陕西居隆家居有限公司</w:t>
      </w:r>
    </w:p>
    <w:p w:rsidR="007D4BD5" w:rsidRPr="00055A01" w:rsidRDefault="007D4BD5" w:rsidP="00055A01">
      <w:pPr>
        <w:widowControl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陕西紫苹果装饰工程有限公司</w:t>
      </w:r>
    </w:p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cs="Times New Roman"/>
          <w:sz w:val="28"/>
          <w:szCs w:val="28"/>
        </w:rPr>
      </w:pPr>
    </w:p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</w:p>
    <w:p w:rsidR="007D4BD5" w:rsidRPr="00CD6B59" w:rsidRDefault="007D4BD5" w:rsidP="00CD6B59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sectPr w:rsidR="007D4BD5" w:rsidRPr="00CD6B59" w:rsidSect="00097C6C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D01" w:rsidRDefault="00CD3D0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D3D01" w:rsidRDefault="00CD3D0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D5" w:rsidRPr="00097C6C" w:rsidRDefault="007E4D39" w:rsidP="0043035F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097C6C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7D4BD5" w:rsidRPr="00097C6C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5F6DCF">
      <w:rPr>
        <w:rStyle w:val="a7"/>
        <w:rFonts w:ascii="仿宋_GB2312" w:eastAsia="仿宋_GB2312" w:cs="仿宋_GB2312"/>
        <w:noProof/>
        <w:sz w:val="28"/>
        <w:szCs w:val="28"/>
      </w:rPr>
      <w:t>- 2 -</w: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7D4BD5" w:rsidRDefault="007D4BD5" w:rsidP="00097C6C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D01" w:rsidRDefault="00CD3D0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D3D01" w:rsidRDefault="00CD3D0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3BB"/>
    <w:rsid w:val="00055A01"/>
    <w:rsid w:val="00076F87"/>
    <w:rsid w:val="00097C6C"/>
    <w:rsid w:val="000B33AA"/>
    <w:rsid w:val="000C7EF5"/>
    <w:rsid w:val="0011573F"/>
    <w:rsid w:val="001A6F1B"/>
    <w:rsid w:val="00256EE0"/>
    <w:rsid w:val="002E13DD"/>
    <w:rsid w:val="00353E05"/>
    <w:rsid w:val="0043035F"/>
    <w:rsid w:val="00466C0F"/>
    <w:rsid w:val="00484D20"/>
    <w:rsid w:val="00526916"/>
    <w:rsid w:val="005F6DCF"/>
    <w:rsid w:val="006B1F0E"/>
    <w:rsid w:val="006C35E2"/>
    <w:rsid w:val="00714264"/>
    <w:rsid w:val="00716796"/>
    <w:rsid w:val="0072239E"/>
    <w:rsid w:val="00737A1C"/>
    <w:rsid w:val="007D4BD5"/>
    <w:rsid w:val="007E4D39"/>
    <w:rsid w:val="00852714"/>
    <w:rsid w:val="00882F78"/>
    <w:rsid w:val="008B37F3"/>
    <w:rsid w:val="008C1364"/>
    <w:rsid w:val="009110BF"/>
    <w:rsid w:val="009B7A22"/>
    <w:rsid w:val="009D4541"/>
    <w:rsid w:val="00A3082C"/>
    <w:rsid w:val="00A41115"/>
    <w:rsid w:val="00A8418E"/>
    <w:rsid w:val="00AB5CDF"/>
    <w:rsid w:val="00AD19E0"/>
    <w:rsid w:val="00AD527C"/>
    <w:rsid w:val="00BC01AF"/>
    <w:rsid w:val="00BF3168"/>
    <w:rsid w:val="00C667DD"/>
    <w:rsid w:val="00CD3D01"/>
    <w:rsid w:val="00CD6B59"/>
    <w:rsid w:val="00D1715C"/>
    <w:rsid w:val="00D337F1"/>
    <w:rsid w:val="00D538C4"/>
    <w:rsid w:val="00DE53BB"/>
    <w:rsid w:val="00E717AB"/>
    <w:rsid w:val="00EC09C2"/>
    <w:rsid w:val="00EE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BB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10BF"/>
    <w:pPr>
      <w:ind w:firstLineChars="200" w:firstLine="420"/>
    </w:pPr>
  </w:style>
  <w:style w:type="paragraph" w:styleId="a4">
    <w:name w:val="Normal (Web)"/>
    <w:basedOn w:val="a"/>
    <w:uiPriority w:val="99"/>
    <w:rsid w:val="009110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Date"/>
    <w:basedOn w:val="a"/>
    <w:next w:val="a"/>
    <w:link w:val="Char"/>
    <w:uiPriority w:val="99"/>
    <w:semiHidden/>
    <w:rsid w:val="008C1364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8C1364"/>
  </w:style>
  <w:style w:type="paragraph" w:styleId="a6">
    <w:name w:val="footer"/>
    <w:basedOn w:val="a"/>
    <w:link w:val="Char0"/>
    <w:uiPriority w:val="99"/>
    <w:rsid w:val="00097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C5485"/>
    <w:rPr>
      <w:rFonts w:cs="Calibri"/>
      <w:sz w:val="18"/>
      <w:szCs w:val="18"/>
    </w:rPr>
  </w:style>
  <w:style w:type="character" w:styleId="a7">
    <w:name w:val="page number"/>
    <w:basedOn w:val="a0"/>
    <w:uiPriority w:val="99"/>
    <w:rsid w:val="00097C6C"/>
  </w:style>
  <w:style w:type="paragraph" w:styleId="a8">
    <w:name w:val="header"/>
    <w:basedOn w:val="a"/>
    <w:link w:val="Char1"/>
    <w:uiPriority w:val="99"/>
    <w:rsid w:val="00097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1C5485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142</Words>
  <Characters>813</Characters>
  <Application>Microsoft Office Word</Application>
  <DocSecurity>0</DocSecurity>
  <Lines>6</Lines>
  <Paragraphs>1</Paragraphs>
  <ScaleCrop>false</ScaleCrop>
  <Company>China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中装协〔2015〕60号                 签发人：刘晓一</dc:title>
  <dc:creator>User</dc:creator>
  <cp:lastModifiedBy>Administrator</cp:lastModifiedBy>
  <cp:revision>2</cp:revision>
  <dcterms:created xsi:type="dcterms:W3CDTF">2015-08-04T03:24:00Z</dcterms:created>
  <dcterms:modified xsi:type="dcterms:W3CDTF">2015-08-04T03:24:00Z</dcterms:modified>
</cp:coreProperties>
</file>