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7DB96"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：</w:t>
      </w:r>
    </w:p>
    <w:p w14:paraId="30A1BFA5"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  <w:lang w:val="en-US" w:eastAsia="zh-CN"/>
        </w:rPr>
        <w:t>2025年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</w:rPr>
        <w:t>山西省建筑装饰协会</w:t>
      </w:r>
    </w:p>
    <w:p w14:paraId="674D6E75">
      <w:pPr>
        <w:widowControl/>
        <w:spacing w:line="5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  <w:lang w:val="en-US" w:eastAsia="zh-CN"/>
        </w:rPr>
        <w:t>等级评价入选企业名单</w:t>
      </w:r>
    </w:p>
    <w:tbl>
      <w:tblPr>
        <w:tblStyle w:val="4"/>
        <w:tblpPr w:leftFromText="180" w:rightFromText="180" w:vertAnchor="text" w:horzAnchor="page" w:tblpXSpec="center" w:tblpY="59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5"/>
      </w:tblGrid>
      <w:tr w14:paraId="4FD24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45" w:type="dxa"/>
            <w:noWrap w:val="0"/>
            <w:vAlign w:val="center"/>
          </w:tcPr>
          <w:p w14:paraId="30059F8F">
            <w:pPr>
              <w:widowControl/>
              <w:spacing w:line="737" w:lineRule="exact"/>
              <w:jc w:val="center"/>
              <w:rPr>
                <w:rFonts w:hint="eastAsia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单 位 名 称</w:t>
            </w:r>
          </w:p>
        </w:tc>
      </w:tr>
      <w:tr w14:paraId="2AB7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2BC8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山西建筑工程集团有限公司</w:t>
            </w:r>
          </w:p>
        </w:tc>
      </w:tr>
      <w:tr w14:paraId="76B5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7BC9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山西省建筑装饰工程有限公司</w:t>
            </w:r>
          </w:p>
        </w:tc>
      </w:tr>
      <w:tr w14:paraId="2928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5F61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山西一建集团有限公司</w:t>
            </w:r>
          </w:p>
        </w:tc>
      </w:tr>
      <w:tr w14:paraId="1680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6EDC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山西二建集团有限公司</w:t>
            </w:r>
          </w:p>
        </w:tc>
      </w:tr>
      <w:tr w14:paraId="6898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0236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山西三建集团有限公司</w:t>
            </w:r>
          </w:p>
        </w:tc>
      </w:tr>
      <w:tr w14:paraId="0853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11A9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山西四建集团有限公司</w:t>
            </w:r>
          </w:p>
        </w:tc>
      </w:tr>
      <w:tr w14:paraId="7278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513D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山西五建集团有限公司</w:t>
            </w:r>
          </w:p>
        </w:tc>
      </w:tr>
      <w:tr w14:paraId="0C32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5A42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山西六建集团有限公司</w:t>
            </w:r>
          </w:p>
        </w:tc>
      </w:tr>
      <w:tr w14:paraId="506D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62B6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山西八建集团有限公司</w:t>
            </w:r>
          </w:p>
        </w:tc>
      </w:tr>
      <w:tr w14:paraId="0C684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7E52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太原市第一建筑工程集团有限公司</w:t>
            </w:r>
          </w:p>
        </w:tc>
      </w:tr>
      <w:tr w14:paraId="0092D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70D5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深圳三图建设集团有限公司</w:t>
            </w:r>
          </w:p>
        </w:tc>
      </w:tr>
      <w:tr w14:paraId="40DC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3D8C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国恒建设集团有限公司</w:t>
            </w:r>
          </w:p>
        </w:tc>
      </w:tr>
      <w:tr w14:paraId="4C2AB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45" w:type="dxa"/>
            <w:noWrap w:val="0"/>
            <w:vAlign w:val="center"/>
          </w:tcPr>
          <w:p w14:paraId="5289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山西华来建设工程有限公司</w:t>
            </w:r>
          </w:p>
        </w:tc>
      </w:tr>
      <w:tr w14:paraId="7DA7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45" w:type="dxa"/>
            <w:noWrap w:val="0"/>
            <w:vAlign w:val="center"/>
          </w:tcPr>
          <w:p w14:paraId="33B2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山西威龙建设工程有限公司</w:t>
            </w:r>
          </w:p>
        </w:tc>
      </w:tr>
      <w:tr w14:paraId="4ED7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4C69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山西诚林建设工程集团有限公司</w:t>
            </w:r>
          </w:p>
        </w:tc>
      </w:tr>
      <w:tr w14:paraId="1202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1AA6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山西国图建设工程有限公司</w:t>
            </w:r>
          </w:p>
        </w:tc>
      </w:tr>
      <w:tr w14:paraId="35A5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533D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山西大时代建筑工程有限公司</w:t>
            </w:r>
          </w:p>
        </w:tc>
      </w:tr>
      <w:tr w14:paraId="4574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55D8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北京清控中创工程建设有限公司</w:t>
            </w:r>
          </w:p>
        </w:tc>
      </w:tr>
      <w:tr w14:paraId="00771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4542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山西高端装饰工程有限公司</w:t>
            </w:r>
          </w:p>
        </w:tc>
      </w:tr>
      <w:tr w14:paraId="560C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0182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山西绿建智造装饰铝板科技有限公司</w:t>
            </w:r>
          </w:p>
        </w:tc>
      </w:tr>
      <w:tr w14:paraId="2A751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0D17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山西绿建住品科技有限公司</w:t>
            </w:r>
          </w:p>
        </w:tc>
      </w:tr>
      <w:tr w14:paraId="1B21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4FC4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山西绿建智造幕墙科技有限公司</w:t>
            </w:r>
          </w:p>
        </w:tc>
      </w:tr>
      <w:tr w14:paraId="01E3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0536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山西天乾科技有限公司</w:t>
            </w:r>
          </w:p>
        </w:tc>
      </w:tr>
      <w:tr w14:paraId="540EE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7C81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国基建设集团有限公司</w:t>
            </w:r>
          </w:p>
        </w:tc>
      </w:tr>
      <w:tr w14:paraId="2CC3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645" w:type="dxa"/>
            <w:noWrap w:val="0"/>
            <w:vAlign w:val="center"/>
          </w:tcPr>
          <w:p w14:paraId="04AD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山西方兴建设发展有限公司</w:t>
            </w:r>
          </w:p>
        </w:tc>
      </w:tr>
      <w:tr w14:paraId="22E9E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756C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山西海翔建设工程有限公司</w:t>
            </w:r>
          </w:p>
        </w:tc>
      </w:tr>
      <w:tr w14:paraId="218D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6C25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山西省古建筑集团工程有限公司</w:t>
            </w:r>
          </w:p>
        </w:tc>
      </w:tr>
      <w:tr w14:paraId="521B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3B58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山西中政通建设项目管理有限公司</w:t>
            </w:r>
          </w:p>
        </w:tc>
      </w:tr>
      <w:tr w14:paraId="03B93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0229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山西运城建工集团有限公司</w:t>
            </w:r>
          </w:p>
        </w:tc>
      </w:tr>
      <w:tr w14:paraId="2B9C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4397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0CAD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2821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124C9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1BE7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山西省建筑科学研究院检测中心有限公司</w:t>
            </w:r>
          </w:p>
        </w:tc>
      </w:tr>
      <w:tr w14:paraId="0C14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74CB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山西东易园智能家居科技有限公司</w:t>
            </w:r>
          </w:p>
        </w:tc>
      </w:tr>
      <w:tr w14:paraId="73A5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0BEC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山西富新建设集团有限公司</w:t>
            </w:r>
          </w:p>
        </w:tc>
      </w:tr>
      <w:tr w14:paraId="4295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19AA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山西帝旺科技有限公司</w:t>
            </w:r>
          </w:p>
        </w:tc>
      </w:tr>
      <w:tr w14:paraId="662B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2D53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山西新荣霞新材料股份有限公司</w:t>
            </w:r>
          </w:p>
        </w:tc>
      </w:tr>
      <w:tr w14:paraId="3E01E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2269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中铁三局集团建筑安装工程有限公司</w:t>
            </w:r>
          </w:p>
        </w:tc>
      </w:tr>
      <w:tr w14:paraId="64D1A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2030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山西省宏图建设集团有限公司</w:t>
            </w:r>
          </w:p>
        </w:tc>
      </w:tr>
      <w:tr w14:paraId="2C25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698B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宏基伟业集团有限公司</w:t>
            </w:r>
          </w:p>
        </w:tc>
      </w:tr>
      <w:tr w14:paraId="7E254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3515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鸿志建设集团有限公司</w:t>
            </w:r>
          </w:p>
        </w:tc>
      </w:tr>
      <w:tr w14:paraId="6D679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5972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中国核工业第二二建设有限公司</w:t>
            </w:r>
          </w:p>
        </w:tc>
      </w:tr>
      <w:tr w14:paraId="4BC8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45" w:type="dxa"/>
            <w:noWrap w:val="0"/>
            <w:vAlign w:val="center"/>
          </w:tcPr>
          <w:p w14:paraId="2A5F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永涛建设集团有限公司</w:t>
            </w:r>
          </w:p>
        </w:tc>
      </w:tr>
      <w:tr w14:paraId="782F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noWrap w:val="0"/>
            <w:vAlign w:val="center"/>
          </w:tcPr>
          <w:p w14:paraId="74C9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山西博厦建设工程有限公司</w:t>
            </w:r>
          </w:p>
        </w:tc>
      </w:tr>
      <w:tr w14:paraId="4BA8C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noWrap w:val="0"/>
            <w:vAlign w:val="center"/>
          </w:tcPr>
          <w:p w14:paraId="30F4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山西三利装饰有限公司</w:t>
            </w:r>
          </w:p>
        </w:tc>
      </w:tr>
    </w:tbl>
    <w:p w14:paraId="04653B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9263D"/>
    <w:rsid w:val="2979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2025-10-14T07:25:00Z</dcterms:created>
  <dc:creator>IceWave</dc:creator>
  <cp:lastModifiedBy>IceWave</cp:lastModifiedBy>
  <dcterms:modified xsi:type="dcterms:W3CDTF">2025-10-14T07:25:23Z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881D313A770E4B1888361FCF2A0DD506_11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